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6F8BB" w14:textId="77777777" w:rsidR="00F8032B" w:rsidRDefault="00F8032B" w:rsidP="00F8032B">
      <w:pPr>
        <w:spacing w:line="360" w:lineRule="exact"/>
        <w:ind w:right="440"/>
        <w:jc w:val="center"/>
        <w:rPr>
          <w:rFonts w:ascii="黑体" w:eastAsia="黑体" w:hAnsi="黑体" w:cs="黑体"/>
          <w:b/>
          <w:bCs/>
          <w:sz w:val="30"/>
          <w:szCs w:val="30"/>
        </w:rPr>
      </w:pPr>
      <w:r>
        <w:rPr>
          <w:rFonts w:ascii="黑体" w:eastAsia="黑体" w:hint="eastAsia"/>
          <w:b/>
          <w:sz w:val="30"/>
          <w:szCs w:val="30"/>
        </w:rPr>
        <w:t>家具/电器/灯具/电话/网络租赁价格表</w:t>
      </w:r>
      <w:r>
        <w:rPr>
          <w:rFonts w:ascii="黑体" w:eastAsia="黑体" w:hAnsi="黑体" w:cs="黑体" w:hint="eastAsia"/>
          <w:b/>
          <w:bCs/>
          <w:sz w:val="30"/>
          <w:szCs w:val="30"/>
        </w:rPr>
        <w:t>（仅限标准展位）</w:t>
      </w:r>
    </w:p>
    <w:p w14:paraId="51F0F3CD" w14:textId="77777777" w:rsidR="00F8032B" w:rsidRDefault="00F8032B" w:rsidP="00F8032B">
      <w:pPr>
        <w:pStyle w:val="a3"/>
        <w:rPr>
          <w:rFonts w:ascii="黑体" w:eastAsia="黑体" w:hAnsi="黑体" w:cs="黑体"/>
          <w:b/>
          <w:bCs/>
          <w:sz w:val="30"/>
          <w:szCs w:val="30"/>
        </w:rPr>
      </w:pPr>
      <w:r>
        <w:rPr>
          <w:rFonts w:hint="eastAsia"/>
          <w:b/>
          <w:sz w:val="21"/>
          <w:szCs w:val="21"/>
        </w:rPr>
        <w:t>A．家具</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7"/>
        <w:gridCol w:w="1560"/>
      </w:tblGrid>
      <w:tr w:rsidR="00032C8F" w14:paraId="6A84D348" w14:textId="77777777" w:rsidTr="00032C8F">
        <w:trPr>
          <w:trHeight w:val="297"/>
        </w:trPr>
        <w:tc>
          <w:tcPr>
            <w:tcW w:w="5529" w:type="dxa"/>
          </w:tcPr>
          <w:p w14:paraId="23C5DF75" w14:textId="77777777" w:rsidR="00032C8F" w:rsidRDefault="00032C8F" w:rsidP="004710C9">
            <w:pPr>
              <w:textAlignment w:val="bottom"/>
              <w:rPr>
                <w:rFonts w:ascii="等线" w:eastAsia="等线" w:hAnsi="等线" w:cs="等线"/>
                <w:b/>
                <w:bCs/>
                <w:color w:val="000000"/>
                <w:sz w:val="20"/>
                <w:szCs w:val="20"/>
                <w:lang w:bidi="ar"/>
              </w:rPr>
            </w:pPr>
            <w:r>
              <w:rPr>
                <w:rFonts w:ascii="等线" w:eastAsia="等线" w:hAnsi="等线" w:cs="等线" w:hint="eastAsia"/>
                <w:b/>
                <w:bCs/>
                <w:color w:val="000000"/>
                <w:sz w:val="20"/>
                <w:szCs w:val="20"/>
                <w:lang w:bidi="ar"/>
              </w:rPr>
              <w:t>名称及描述</w:t>
            </w:r>
          </w:p>
        </w:tc>
        <w:tc>
          <w:tcPr>
            <w:tcW w:w="1417" w:type="dxa"/>
          </w:tcPr>
          <w:p w14:paraId="791A5920" w14:textId="77777777" w:rsidR="00032C8F" w:rsidRDefault="00032C8F" w:rsidP="004710C9">
            <w:pPr>
              <w:textAlignment w:val="bottom"/>
              <w:rPr>
                <w:rFonts w:ascii="等线" w:eastAsia="等线" w:hAnsi="等线" w:cs="等线"/>
                <w:b/>
                <w:bCs/>
                <w:color w:val="000000"/>
                <w:sz w:val="20"/>
                <w:szCs w:val="20"/>
                <w:lang w:bidi="ar"/>
              </w:rPr>
            </w:pPr>
            <w:r>
              <w:rPr>
                <w:rFonts w:ascii="等线" w:eastAsia="等线" w:hAnsi="等线" w:cs="等线" w:hint="eastAsia"/>
                <w:b/>
                <w:bCs/>
                <w:color w:val="000000"/>
                <w:sz w:val="20"/>
                <w:szCs w:val="20"/>
                <w:lang w:bidi="ar"/>
              </w:rPr>
              <w:t>编号</w:t>
            </w:r>
          </w:p>
        </w:tc>
        <w:tc>
          <w:tcPr>
            <w:tcW w:w="1560" w:type="dxa"/>
          </w:tcPr>
          <w:p w14:paraId="02DA27BA" w14:textId="77777777" w:rsidR="00032C8F" w:rsidRDefault="00032C8F" w:rsidP="004710C9">
            <w:pPr>
              <w:textAlignment w:val="bottom"/>
              <w:rPr>
                <w:rFonts w:ascii="等线" w:eastAsia="等线" w:hAnsi="等线" w:cs="等线"/>
                <w:b/>
                <w:bCs/>
                <w:color w:val="000000"/>
                <w:sz w:val="20"/>
                <w:szCs w:val="20"/>
                <w:lang w:bidi="ar"/>
              </w:rPr>
            </w:pPr>
            <w:r>
              <w:rPr>
                <w:rFonts w:ascii="等线" w:eastAsia="等线" w:hAnsi="等线" w:cs="等线" w:hint="eastAsia"/>
                <w:b/>
                <w:bCs/>
                <w:color w:val="000000"/>
                <w:sz w:val="20"/>
                <w:szCs w:val="20"/>
                <w:lang w:bidi="ar"/>
              </w:rPr>
              <w:t>单价(人民币)</w:t>
            </w:r>
          </w:p>
        </w:tc>
      </w:tr>
      <w:tr w:rsidR="00032C8F" w14:paraId="42329497" w14:textId="77777777" w:rsidTr="00032C8F">
        <w:trPr>
          <w:trHeight w:val="314"/>
        </w:trPr>
        <w:tc>
          <w:tcPr>
            <w:tcW w:w="5529" w:type="dxa"/>
            <w:vAlign w:val="bottom"/>
          </w:tcPr>
          <w:p w14:paraId="04AA6839"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黑色皮扶手椅 (570W x 440D x 455SHmm)</w:t>
            </w:r>
          </w:p>
        </w:tc>
        <w:tc>
          <w:tcPr>
            <w:tcW w:w="1417" w:type="dxa"/>
            <w:vAlign w:val="bottom"/>
          </w:tcPr>
          <w:p w14:paraId="186CF7E0"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(CC-05)</w:t>
            </w:r>
          </w:p>
        </w:tc>
        <w:tc>
          <w:tcPr>
            <w:tcW w:w="1560" w:type="dxa"/>
            <w:vAlign w:val="center"/>
          </w:tcPr>
          <w:p w14:paraId="276E0373"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521872D5" w14:textId="77777777" w:rsidTr="00032C8F">
        <w:trPr>
          <w:trHeight w:val="297"/>
        </w:trPr>
        <w:tc>
          <w:tcPr>
            <w:tcW w:w="5529" w:type="dxa"/>
            <w:vAlign w:val="bottom"/>
          </w:tcPr>
          <w:p w14:paraId="297B476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会议椅(带扶手)(530L x 550W x 455SHmm)</w:t>
            </w:r>
          </w:p>
        </w:tc>
        <w:tc>
          <w:tcPr>
            <w:tcW w:w="1417" w:type="dxa"/>
            <w:vAlign w:val="bottom"/>
          </w:tcPr>
          <w:p w14:paraId="796E755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(CC-06)</w:t>
            </w:r>
          </w:p>
        </w:tc>
        <w:tc>
          <w:tcPr>
            <w:tcW w:w="1560" w:type="dxa"/>
            <w:vAlign w:val="center"/>
          </w:tcPr>
          <w:p w14:paraId="1D982BF3"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￥140.00 </w:t>
            </w:r>
          </w:p>
        </w:tc>
      </w:tr>
      <w:tr w:rsidR="00032C8F" w14:paraId="68F3FA95" w14:textId="77777777" w:rsidTr="00032C8F">
        <w:trPr>
          <w:trHeight w:val="328"/>
        </w:trPr>
        <w:tc>
          <w:tcPr>
            <w:tcW w:w="5529" w:type="dxa"/>
            <w:vAlign w:val="bottom"/>
          </w:tcPr>
          <w:p w14:paraId="0EFA29D4"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会议椅(530L x 550W x 455SHmm)</w:t>
            </w:r>
          </w:p>
        </w:tc>
        <w:tc>
          <w:tcPr>
            <w:tcW w:w="1417" w:type="dxa"/>
            <w:vAlign w:val="bottom"/>
          </w:tcPr>
          <w:p w14:paraId="2E235254"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(CC-08)</w:t>
            </w:r>
          </w:p>
        </w:tc>
        <w:tc>
          <w:tcPr>
            <w:tcW w:w="1560" w:type="dxa"/>
            <w:vAlign w:val="center"/>
          </w:tcPr>
          <w:p w14:paraId="1C1A2FB8"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￥130.00 </w:t>
            </w:r>
          </w:p>
        </w:tc>
      </w:tr>
      <w:tr w:rsidR="00032C8F" w14:paraId="1ED06F9A" w14:textId="77777777" w:rsidTr="00032C8F">
        <w:trPr>
          <w:trHeight w:val="297"/>
        </w:trPr>
        <w:tc>
          <w:tcPr>
            <w:tcW w:w="5529" w:type="dxa"/>
            <w:vAlign w:val="bottom"/>
          </w:tcPr>
          <w:p w14:paraId="72E11997"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办公椅(600W x 450D x 400SHmm)</w:t>
            </w:r>
          </w:p>
        </w:tc>
        <w:tc>
          <w:tcPr>
            <w:tcW w:w="1417" w:type="dxa"/>
            <w:vAlign w:val="bottom"/>
          </w:tcPr>
          <w:p w14:paraId="409FB289"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(EC-06)</w:t>
            </w:r>
          </w:p>
        </w:tc>
        <w:tc>
          <w:tcPr>
            <w:tcW w:w="1560" w:type="dxa"/>
            <w:vAlign w:val="center"/>
          </w:tcPr>
          <w:p w14:paraId="49911533"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￥200.00 </w:t>
            </w:r>
          </w:p>
        </w:tc>
      </w:tr>
      <w:tr w:rsidR="00032C8F" w14:paraId="176FDCC7" w14:textId="77777777" w:rsidTr="00032C8F">
        <w:trPr>
          <w:trHeight w:val="297"/>
        </w:trPr>
        <w:tc>
          <w:tcPr>
            <w:tcW w:w="5529" w:type="dxa"/>
            <w:vAlign w:val="bottom"/>
          </w:tcPr>
          <w:p w14:paraId="3D563C4A"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白折椅 (510W x 470D x 450SHmm)</w:t>
            </w:r>
          </w:p>
        </w:tc>
        <w:tc>
          <w:tcPr>
            <w:tcW w:w="1417" w:type="dxa"/>
            <w:vAlign w:val="bottom"/>
          </w:tcPr>
          <w:p w14:paraId="3053B874"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(EC-07)</w:t>
            </w:r>
          </w:p>
        </w:tc>
        <w:tc>
          <w:tcPr>
            <w:tcW w:w="1560" w:type="dxa"/>
            <w:vAlign w:val="center"/>
          </w:tcPr>
          <w:p w14:paraId="16D7FE41"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￥40.00 </w:t>
            </w:r>
          </w:p>
        </w:tc>
      </w:tr>
      <w:tr w:rsidR="00032C8F" w14:paraId="38A01C64" w14:textId="77777777" w:rsidTr="00032C8F">
        <w:trPr>
          <w:trHeight w:val="297"/>
        </w:trPr>
        <w:tc>
          <w:tcPr>
            <w:tcW w:w="5529" w:type="dxa"/>
            <w:vAlign w:val="bottom"/>
          </w:tcPr>
          <w:p w14:paraId="3975827A"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休闲椅 (490L x 575W x 735SHmm)</w:t>
            </w:r>
          </w:p>
        </w:tc>
        <w:tc>
          <w:tcPr>
            <w:tcW w:w="1417" w:type="dxa"/>
            <w:vAlign w:val="bottom"/>
          </w:tcPr>
          <w:p w14:paraId="6C1B676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(EC-09)</w:t>
            </w:r>
          </w:p>
        </w:tc>
        <w:tc>
          <w:tcPr>
            <w:tcW w:w="1560" w:type="dxa"/>
            <w:vAlign w:val="center"/>
          </w:tcPr>
          <w:p w14:paraId="725A8F2A"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￥80.00 </w:t>
            </w:r>
          </w:p>
        </w:tc>
      </w:tr>
      <w:tr w:rsidR="00032C8F" w14:paraId="76D4D67F" w14:textId="77777777" w:rsidTr="00032C8F">
        <w:trPr>
          <w:trHeight w:val="341"/>
        </w:trPr>
        <w:tc>
          <w:tcPr>
            <w:tcW w:w="5529" w:type="dxa"/>
            <w:vAlign w:val="bottom"/>
          </w:tcPr>
          <w:p w14:paraId="716E00D1"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高休闲椅(440L x 490W x 980SHmm)</w:t>
            </w:r>
          </w:p>
        </w:tc>
        <w:tc>
          <w:tcPr>
            <w:tcW w:w="1417" w:type="dxa"/>
            <w:vAlign w:val="bottom"/>
          </w:tcPr>
          <w:p w14:paraId="24223F9F"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(EC-10)</w:t>
            </w:r>
          </w:p>
        </w:tc>
        <w:tc>
          <w:tcPr>
            <w:tcW w:w="1560" w:type="dxa"/>
            <w:vAlign w:val="center"/>
          </w:tcPr>
          <w:p w14:paraId="50EF8D9A"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515A4439" w14:textId="77777777" w:rsidTr="00032C8F">
        <w:trPr>
          <w:trHeight w:val="314"/>
        </w:trPr>
        <w:tc>
          <w:tcPr>
            <w:tcW w:w="5529" w:type="dxa"/>
            <w:vAlign w:val="bottom"/>
          </w:tcPr>
          <w:p w14:paraId="5E35ABAA"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洽谈椅(600W x 450D x 400SH)</w:t>
            </w:r>
          </w:p>
        </w:tc>
        <w:tc>
          <w:tcPr>
            <w:tcW w:w="1417" w:type="dxa"/>
            <w:vAlign w:val="bottom"/>
          </w:tcPr>
          <w:p w14:paraId="4C077764"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(EC-11)</w:t>
            </w:r>
          </w:p>
        </w:tc>
        <w:tc>
          <w:tcPr>
            <w:tcW w:w="1560" w:type="dxa"/>
            <w:vAlign w:val="center"/>
          </w:tcPr>
          <w:p w14:paraId="557C20FA"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￥130.00 </w:t>
            </w:r>
          </w:p>
        </w:tc>
      </w:tr>
      <w:tr w:rsidR="00032C8F" w14:paraId="5429A6EE" w14:textId="77777777" w:rsidTr="00032C8F">
        <w:trPr>
          <w:trHeight w:val="297"/>
        </w:trPr>
        <w:tc>
          <w:tcPr>
            <w:tcW w:w="5529" w:type="dxa"/>
            <w:vAlign w:val="bottom"/>
          </w:tcPr>
          <w:p w14:paraId="0EF822AA"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吧椅 (460W x 400D x 455SHmm) (黑色/白色)</w:t>
            </w:r>
          </w:p>
        </w:tc>
        <w:tc>
          <w:tcPr>
            <w:tcW w:w="1417" w:type="dxa"/>
            <w:vAlign w:val="bottom"/>
          </w:tcPr>
          <w:p w14:paraId="60569312"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(EC-05)</w:t>
            </w:r>
          </w:p>
        </w:tc>
        <w:tc>
          <w:tcPr>
            <w:tcW w:w="1560" w:type="dxa"/>
            <w:vAlign w:val="center"/>
          </w:tcPr>
          <w:p w14:paraId="74550608"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29F4127F" w14:textId="77777777" w:rsidTr="00032C8F">
        <w:trPr>
          <w:trHeight w:val="297"/>
        </w:trPr>
        <w:tc>
          <w:tcPr>
            <w:tcW w:w="5529" w:type="dxa"/>
            <w:vAlign w:val="bottom"/>
          </w:tcPr>
          <w:p w14:paraId="5CF5CC87"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S形吧椅 (430Ø x  790SHmm) (黑色/白色)</w:t>
            </w:r>
          </w:p>
        </w:tc>
        <w:tc>
          <w:tcPr>
            <w:tcW w:w="1417" w:type="dxa"/>
            <w:vAlign w:val="bottom"/>
          </w:tcPr>
          <w:p w14:paraId="5CB44F9A"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(EC-12)</w:t>
            </w:r>
          </w:p>
        </w:tc>
        <w:tc>
          <w:tcPr>
            <w:tcW w:w="1560" w:type="dxa"/>
            <w:vAlign w:val="center"/>
          </w:tcPr>
          <w:p w14:paraId="0C5EAAC1"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￥60.00 </w:t>
            </w:r>
          </w:p>
        </w:tc>
      </w:tr>
      <w:tr w:rsidR="00032C8F" w14:paraId="495E6A0D" w14:textId="77777777" w:rsidTr="00032C8F">
        <w:trPr>
          <w:trHeight w:val="300"/>
        </w:trPr>
        <w:tc>
          <w:tcPr>
            <w:tcW w:w="5529" w:type="dxa"/>
            <w:vAlign w:val="bottom"/>
          </w:tcPr>
          <w:p w14:paraId="137655E0"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气压吧椅 (435Ø x 520 - 730SHmm) (黑色/红色)</w:t>
            </w:r>
          </w:p>
        </w:tc>
        <w:tc>
          <w:tcPr>
            <w:tcW w:w="1417" w:type="dxa"/>
            <w:vAlign w:val="bottom"/>
          </w:tcPr>
          <w:p w14:paraId="3DC92DA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(EC-13)</w:t>
            </w:r>
          </w:p>
        </w:tc>
        <w:tc>
          <w:tcPr>
            <w:tcW w:w="1560" w:type="dxa"/>
            <w:vAlign w:val="center"/>
          </w:tcPr>
          <w:p w14:paraId="69E8E06A"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￥130.00 </w:t>
            </w:r>
          </w:p>
        </w:tc>
      </w:tr>
      <w:tr w:rsidR="00032C8F" w14:paraId="27C42ADF" w14:textId="77777777" w:rsidTr="00032C8F">
        <w:trPr>
          <w:trHeight w:val="297"/>
        </w:trPr>
        <w:tc>
          <w:tcPr>
            <w:tcW w:w="5529" w:type="dxa"/>
            <w:vAlign w:val="bottom"/>
          </w:tcPr>
          <w:p w14:paraId="4617462B"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洽谈单人沙发 (820W x 800D x 380SHmm)</w:t>
            </w:r>
          </w:p>
        </w:tc>
        <w:tc>
          <w:tcPr>
            <w:tcW w:w="1417" w:type="dxa"/>
            <w:vAlign w:val="bottom"/>
          </w:tcPr>
          <w:p w14:paraId="05EBCA79"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(PU-07)</w:t>
            </w:r>
          </w:p>
        </w:tc>
        <w:tc>
          <w:tcPr>
            <w:tcW w:w="1560" w:type="dxa"/>
            <w:vAlign w:val="center"/>
          </w:tcPr>
          <w:p w14:paraId="41C3382F"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￥200.00 </w:t>
            </w:r>
          </w:p>
        </w:tc>
      </w:tr>
      <w:tr w:rsidR="00032C8F" w14:paraId="09704DC5" w14:textId="77777777" w:rsidTr="00032C8F">
        <w:trPr>
          <w:trHeight w:val="297"/>
        </w:trPr>
        <w:tc>
          <w:tcPr>
            <w:tcW w:w="5529" w:type="dxa"/>
            <w:vAlign w:val="bottom"/>
          </w:tcPr>
          <w:p w14:paraId="2BAD82F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洽谈单人沙发 (700L x 720W x 380SHmm)</w:t>
            </w:r>
          </w:p>
        </w:tc>
        <w:tc>
          <w:tcPr>
            <w:tcW w:w="1417" w:type="dxa"/>
            <w:vAlign w:val="bottom"/>
          </w:tcPr>
          <w:p w14:paraId="3A85B198"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(PU-08)</w:t>
            </w:r>
          </w:p>
        </w:tc>
        <w:tc>
          <w:tcPr>
            <w:tcW w:w="1560" w:type="dxa"/>
            <w:vAlign w:val="center"/>
          </w:tcPr>
          <w:p w14:paraId="35FADDB9"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￥220.00 </w:t>
            </w:r>
          </w:p>
        </w:tc>
      </w:tr>
      <w:tr w:rsidR="00032C8F" w14:paraId="61A3D5B7" w14:textId="77777777" w:rsidTr="00032C8F">
        <w:trPr>
          <w:trHeight w:val="297"/>
        </w:trPr>
        <w:tc>
          <w:tcPr>
            <w:tcW w:w="5529" w:type="dxa"/>
            <w:vAlign w:val="bottom"/>
          </w:tcPr>
          <w:p w14:paraId="34642B7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洽谈单人沙发 (800L x 730W x 380SHmm)</w:t>
            </w:r>
          </w:p>
        </w:tc>
        <w:tc>
          <w:tcPr>
            <w:tcW w:w="1417" w:type="dxa"/>
            <w:vAlign w:val="bottom"/>
          </w:tcPr>
          <w:p w14:paraId="01E3AD0D"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(AU-03)</w:t>
            </w:r>
          </w:p>
        </w:tc>
        <w:tc>
          <w:tcPr>
            <w:tcW w:w="1560" w:type="dxa"/>
            <w:vAlign w:val="center"/>
          </w:tcPr>
          <w:p w14:paraId="16729023"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￥480.00 </w:t>
            </w:r>
          </w:p>
        </w:tc>
      </w:tr>
      <w:tr w:rsidR="00032C8F" w14:paraId="058C67A1" w14:textId="77777777" w:rsidTr="00032C8F">
        <w:trPr>
          <w:trHeight w:val="297"/>
        </w:trPr>
        <w:tc>
          <w:tcPr>
            <w:tcW w:w="5529" w:type="dxa"/>
            <w:vAlign w:val="bottom"/>
          </w:tcPr>
          <w:p w14:paraId="654ACA29"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洽谈双人沙发 (1300L x 730W x 380SHmm)</w:t>
            </w:r>
          </w:p>
        </w:tc>
        <w:tc>
          <w:tcPr>
            <w:tcW w:w="1417" w:type="dxa"/>
            <w:vAlign w:val="bottom"/>
          </w:tcPr>
          <w:p w14:paraId="013A6A54"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(AU-04)</w:t>
            </w:r>
          </w:p>
        </w:tc>
        <w:tc>
          <w:tcPr>
            <w:tcW w:w="1560" w:type="dxa"/>
            <w:vAlign w:val="center"/>
          </w:tcPr>
          <w:p w14:paraId="390DCD6A"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￥600.00 </w:t>
            </w:r>
          </w:p>
        </w:tc>
      </w:tr>
      <w:tr w:rsidR="00032C8F" w14:paraId="111245F8" w14:textId="77777777" w:rsidTr="00032C8F">
        <w:trPr>
          <w:trHeight w:val="297"/>
        </w:trPr>
        <w:tc>
          <w:tcPr>
            <w:tcW w:w="5529" w:type="dxa"/>
            <w:vAlign w:val="bottom"/>
          </w:tcPr>
          <w:p w14:paraId="76705058"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休闲单人沙发(790W x 790W x 380SHmm)</w:t>
            </w:r>
          </w:p>
        </w:tc>
        <w:tc>
          <w:tcPr>
            <w:tcW w:w="1417" w:type="dxa"/>
            <w:vAlign w:val="bottom"/>
          </w:tcPr>
          <w:p w14:paraId="4DC73D66"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(PU-06)</w:t>
            </w:r>
          </w:p>
        </w:tc>
        <w:tc>
          <w:tcPr>
            <w:tcW w:w="1560" w:type="dxa"/>
            <w:vAlign w:val="center"/>
          </w:tcPr>
          <w:p w14:paraId="6F8B4E70"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￥300.00 </w:t>
            </w:r>
          </w:p>
        </w:tc>
      </w:tr>
      <w:tr w:rsidR="00032C8F" w14:paraId="48FA8F28" w14:textId="77777777" w:rsidTr="00032C8F">
        <w:trPr>
          <w:trHeight w:val="297"/>
        </w:trPr>
        <w:tc>
          <w:tcPr>
            <w:tcW w:w="5529" w:type="dxa"/>
            <w:vAlign w:val="bottom"/>
          </w:tcPr>
          <w:p w14:paraId="05130234"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白面圆桌(800Ø x  780Hmm)</w:t>
            </w:r>
          </w:p>
        </w:tc>
        <w:tc>
          <w:tcPr>
            <w:tcW w:w="1417" w:type="dxa"/>
            <w:vAlign w:val="bottom"/>
          </w:tcPr>
          <w:p w14:paraId="454846D4"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(ET-06)</w:t>
            </w:r>
          </w:p>
        </w:tc>
        <w:tc>
          <w:tcPr>
            <w:tcW w:w="1560" w:type="dxa"/>
            <w:vAlign w:val="center"/>
          </w:tcPr>
          <w:p w14:paraId="00D206DD"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7D6E16BC" w14:textId="77777777" w:rsidTr="00032C8F">
        <w:trPr>
          <w:trHeight w:val="297"/>
        </w:trPr>
        <w:tc>
          <w:tcPr>
            <w:tcW w:w="5529" w:type="dxa"/>
            <w:vAlign w:val="bottom"/>
          </w:tcPr>
          <w:p w14:paraId="4F52D928"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木纹面圆桌 (800Ø x 780SHmm)</w:t>
            </w:r>
          </w:p>
        </w:tc>
        <w:tc>
          <w:tcPr>
            <w:tcW w:w="1417" w:type="dxa"/>
            <w:vAlign w:val="bottom"/>
          </w:tcPr>
          <w:p w14:paraId="3861B56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(ET-07)</w:t>
            </w:r>
          </w:p>
        </w:tc>
        <w:tc>
          <w:tcPr>
            <w:tcW w:w="1560" w:type="dxa"/>
            <w:vAlign w:val="center"/>
          </w:tcPr>
          <w:p w14:paraId="17787959"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76C39ED3" w14:textId="77777777" w:rsidTr="00032C8F">
        <w:trPr>
          <w:trHeight w:val="297"/>
        </w:trPr>
        <w:tc>
          <w:tcPr>
            <w:tcW w:w="5529" w:type="dxa"/>
            <w:vAlign w:val="bottom"/>
          </w:tcPr>
          <w:p w14:paraId="036B30F2"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铝面圆桌 (800Ø x 720SHmm)</w:t>
            </w:r>
          </w:p>
        </w:tc>
        <w:tc>
          <w:tcPr>
            <w:tcW w:w="1417" w:type="dxa"/>
            <w:vAlign w:val="bottom"/>
          </w:tcPr>
          <w:p w14:paraId="42417720"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(ET-08)</w:t>
            </w:r>
          </w:p>
        </w:tc>
        <w:tc>
          <w:tcPr>
            <w:tcW w:w="1560" w:type="dxa"/>
            <w:vAlign w:val="center"/>
          </w:tcPr>
          <w:p w14:paraId="6483DDD7"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￥110.00 </w:t>
            </w:r>
          </w:p>
        </w:tc>
      </w:tr>
      <w:tr w:rsidR="00032C8F" w14:paraId="2619A225" w14:textId="77777777" w:rsidTr="00032C8F">
        <w:trPr>
          <w:trHeight w:val="341"/>
        </w:trPr>
        <w:tc>
          <w:tcPr>
            <w:tcW w:w="5529" w:type="dxa"/>
            <w:vAlign w:val="bottom"/>
          </w:tcPr>
          <w:p w14:paraId="49B0FEEF"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木纹面圆桌 (800Ø x 780SHmm)</w:t>
            </w:r>
          </w:p>
        </w:tc>
        <w:tc>
          <w:tcPr>
            <w:tcW w:w="1417" w:type="dxa"/>
            <w:vAlign w:val="bottom"/>
          </w:tcPr>
          <w:p w14:paraId="2631017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(ET-09)</w:t>
            </w:r>
          </w:p>
        </w:tc>
        <w:tc>
          <w:tcPr>
            <w:tcW w:w="1560" w:type="dxa"/>
            <w:vAlign w:val="center"/>
          </w:tcPr>
          <w:p w14:paraId="41115E76"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33053FF1" w14:textId="77777777" w:rsidTr="00032C8F">
        <w:trPr>
          <w:trHeight w:val="300"/>
        </w:trPr>
        <w:tc>
          <w:tcPr>
            <w:tcW w:w="5529" w:type="dxa"/>
            <w:vAlign w:val="bottom"/>
          </w:tcPr>
          <w:p w14:paraId="406E256E"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木纹面高圆桌 (600Ø x 1125Hmm)</w:t>
            </w:r>
          </w:p>
        </w:tc>
        <w:tc>
          <w:tcPr>
            <w:tcW w:w="1417" w:type="dxa"/>
            <w:vAlign w:val="bottom"/>
          </w:tcPr>
          <w:p w14:paraId="5C9ECB72"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(ET-10)</w:t>
            </w:r>
          </w:p>
        </w:tc>
        <w:tc>
          <w:tcPr>
            <w:tcW w:w="1560" w:type="dxa"/>
            <w:vAlign w:val="center"/>
          </w:tcPr>
          <w:p w14:paraId="52EFB020"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6C053D47" w14:textId="77777777" w:rsidTr="00032C8F">
        <w:trPr>
          <w:trHeight w:val="297"/>
        </w:trPr>
        <w:tc>
          <w:tcPr>
            <w:tcW w:w="5529" w:type="dxa"/>
            <w:vAlign w:val="bottom"/>
          </w:tcPr>
          <w:p w14:paraId="6B72C110"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铝面高圆桌 (600Ø x 1125Hmm)</w:t>
            </w:r>
          </w:p>
        </w:tc>
        <w:tc>
          <w:tcPr>
            <w:tcW w:w="1417" w:type="dxa"/>
            <w:vAlign w:val="bottom"/>
          </w:tcPr>
          <w:p w14:paraId="2C656BB7"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(ET-11)</w:t>
            </w:r>
          </w:p>
        </w:tc>
        <w:tc>
          <w:tcPr>
            <w:tcW w:w="1560" w:type="dxa"/>
            <w:vAlign w:val="center"/>
          </w:tcPr>
          <w:p w14:paraId="49E20A58"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6FB672B8" w14:textId="77777777" w:rsidTr="00032C8F">
        <w:trPr>
          <w:trHeight w:val="297"/>
        </w:trPr>
        <w:tc>
          <w:tcPr>
            <w:tcW w:w="5529" w:type="dxa"/>
            <w:vAlign w:val="bottom"/>
          </w:tcPr>
          <w:p w14:paraId="200CC7AD"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气压高圆桌 (590Ø x 930Hmm)</w:t>
            </w:r>
          </w:p>
        </w:tc>
        <w:tc>
          <w:tcPr>
            <w:tcW w:w="1417" w:type="dxa"/>
            <w:vAlign w:val="bottom"/>
          </w:tcPr>
          <w:p w14:paraId="25550D7E"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(ET-13)</w:t>
            </w:r>
          </w:p>
        </w:tc>
        <w:tc>
          <w:tcPr>
            <w:tcW w:w="1560" w:type="dxa"/>
            <w:vAlign w:val="center"/>
          </w:tcPr>
          <w:p w14:paraId="4AF365DA"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￥180.00 </w:t>
            </w:r>
          </w:p>
        </w:tc>
      </w:tr>
      <w:tr w:rsidR="00032C8F" w14:paraId="299623AF" w14:textId="77777777" w:rsidTr="00032C8F">
        <w:trPr>
          <w:trHeight w:val="328"/>
        </w:trPr>
        <w:tc>
          <w:tcPr>
            <w:tcW w:w="5529" w:type="dxa"/>
            <w:vAlign w:val="bottom"/>
          </w:tcPr>
          <w:p w14:paraId="455BF22E"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玻璃面咖啡桌 (550L x 550W x 470Hmm)</w:t>
            </w:r>
          </w:p>
        </w:tc>
        <w:tc>
          <w:tcPr>
            <w:tcW w:w="1417" w:type="dxa"/>
            <w:vAlign w:val="bottom"/>
          </w:tcPr>
          <w:p w14:paraId="7366B9C8"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(ET-04)</w:t>
            </w:r>
          </w:p>
        </w:tc>
        <w:tc>
          <w:tcPr>
            <w:tcW w:w="1560" w:type="dxa"/>
            <w:vAlign w:val="center"/>
          </w:tcPr>
          <w:p w14:paraId="46F21D26"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￥200.00 </w:t>
            </w:r>
          </w:p>
        </w:tc>
      </w:tr>
      <w:tr w:rsidR="00032C8F" w14:paraId="3DE28B49" w14:textId="77777777" w:rsidTr="00032C8F">
        <w:trPr>
          <w:trHeight w:val="297"/>
        </w:trPr>
        <w:tc>
          <w:tcPr>
            <w:tcW w:w="5529" w:type="dxa"/>
            <w:vAlign w:val="bottom"/>
          </w:tcPr>
          <w:p w14:paraId="7FE3A80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玻璃面咖啡桌(600L x 600W x 435Hmm)</w:t>
            </w:r>
          </w:p>
        </w:tc>
        <w:tc>
          <w:tcPr>
            <w:tcW w:w="1417" w:type="dxa"/>
            <w:vAlign w:val="bottom"/>
          </w:tcPr>
          <w:p w14:paraId="5BB1B18A"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(ET-14)</w:t>
            </w:r>
          </w:p>
        </w:tc>
        <w:tc>
          <w:tcPr>
            <w:tcW w:w="1560" w:type="dxa"/>
            <w:vAlign w:val="center"/>
          </w:tcPr>
          <w:p w14:paraId="4AF4E05C"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43129298" w14:textId="77777777" w:rsidTr="00032C8F">
        <w:trPr>
          <w:trHeight w:val="297"/>
        </w:trPr>
        <w:tc>
          <w:tcPr>
            <w:tcW w:w="5529" w:type="dxa"/>
            <w:vAlign w:val="bottom"/>
          </w:tcPr>
          <w:p w14:paraId="37063D12"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玻璃面咖啡桌(1200L x 600W x 435Hmm)</w:t>
            </w:r>
          </w:p>
        </w:tc>
        <w:tc>
          <w:tcPr>
            <w:tcW w:w="1417" w:type="dxa"/>
            <w:vAlign w:val="bottom"/>
          </w:tcPr>
          <w:p w14:paraId="0561B54F"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(ET-15)</w:t>
            </w:r>
          </w:p>
        </w:tc>
        <w:tc>
          <w:tcPr>
            <w:tcW w:w="1560" w:type="dxa"/>
            <w:vAlign w:val="center"/>
          </w:tcPr>
          <w:p w14:paraId="10753C0B"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2D5B29C5" w14:textId="77777777" w:rsidTr="00032C8F">
        <w:trPr>
          <w:trHeight w:val="341"/>
        </w:trPr>
        <w:tc>
          <w:tcPr>
            <w:tcW w:w="5529" w:type="dxa"/>
            <w:vAlign w:val="bottom"/>
          </w:tcPr>
          <w:p w14:paraId="3A8EB8C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方桌 (750L x 750W x 760Hmm)</w:t>
            </w:r>
          </w:p>
        </w:tc>
        <w:tc>
          <w:tcPr>
            <w:tcW w:w="1417" w:type="dxa"/>
            <w:vAlign w:val="bottom"/>
          </w:tcPr>
          <w:p w14:paraId="1053387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(ET-16)</w:t>
            </w:r>
          </w:p>
        </w:tc>
        <w:tc>
          <w:tcPr>
            <w:tcW w:w="1560" w:type="dxa"/>
            <w:vAlign w:val="center"/>
          </w:tcPr>
          <w:p w14:paraId="63A9A0A4"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6EEB9A94" w14:textId="77777777" w:rsidTr="00032C8F">
        <w:trPr>
          <w:trHeight w:val="341"/>
        </w:trPr>
        <w:tc>
          <w:tcPr>
            <w:tcW w:w="5529" w:type="dxa"/>
            <w:vAlign w:val="bottom"/>
          </w:tcPr>
          <w:p w14:paraId="1D5E48FA"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咖啡桌(1200L x 600W x 420Hmm)</w:t>
            </w:r>
          </w:p>
        </w:tc>
        <w:tc>
          <w:tcPr>
            <w:tcW w:w="1417" w:type="dxa"/>
            <w:vAlign w:val="bottom"/>
          </w:tcPr>
          <w:p w14:paraId="45227390"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(ET-18)</w:t>
            </w:r>
          </w:p>
        </w:tc>
        <w:tc>
          <w:tcPr>
            <w:tcW w:w="1560" w:type="dxa"/>
            <w:vAlign w:val="center"/>
          </w:tcPr>
          <w:p w14:paraId="55B845DC"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￥350.00 </w:t>
            </w:r>
          </w:p>
        </w:tc>
      </w:tr>
      <w:tr w:rsidR="00032C8F" w14:paraId="7A038EBB" w14:textId="77777777" w:rsidTr="00032C8F">
        <w:trPr>
          <w:trHeight w:val="297"/>
        </w:trPr>
        <w:tc>
          <w:tcPr>
            <w:tcW w:w="5529" w:type="dxa"/>
            <w:vAlign w:val="bottom"/>
          </w:tcPr>
          <w:p w14:paraId="5F95FFD2"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会议桌(1400L x 700W x 750Hmm)</w:t>
            </w:r>
          </w:p>
        </w:tc>
        <w:tc>
          <w:tcPr>
            <w:tcW w:w="1417" w:type="dxa"/>
            <w:vAlign w:val="bottom"/>
          </w:tcPr>
          <w:p w14:paraId="18841640"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(ET-19)</w:t>
            </w:r>
          </w:p>
        </w:tc>
        <w:tc>
          <w:tcPr>
            <w:tcW w:w="1560" w:type="dxa"/>
            <w:vAlign w:val="center"/>
          </w:tcPr>
          <w:p w14:paraId="1E564B80"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￥120.00 </w:t>
            </w:r>
          </w:p>
        </w:tc>
      </w:tr>
      <w:tr w:rsidR="00032C8F" w14:paraId="6F438F2D" w14:textId="77777777" w:rsidTr="00032C8F">
        <w:trPr>
          <w:trHeight w:val="297"/>
        </w:trPr>
        <w:tc>
          <w:tcPr>
            <w:tcW w:w="5529" w:type="dxa"/>
            <w:vAlign w:val="bottom"/>
          </w:tcPr>
          <w:p w14:paraId="7587A53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会议桌(1400L x 700W x 750Hmm)</w:t>
            </w:r>
          </w:p>
        </w:tc>
        <w:tc>
          <w:tcPr>
            <w:tcW w:w="1417" w:type="dxa"/>
            <w:vAlign w:val="bottom"/>
          </w:tcPr>
          <w:p w14:paraId="6FD98CBC"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(ET-20)</w:t>
            </w:r>
          </w:p>
        </w:tc>
        <w:tc>
          <w:tcPr>
            <w:tcW w:w="1560" w:type="dxa"/>
            <w:vAlign w:val="center"/>
          </w:tcPr>
          <w:p w14:paraId="07F90834"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￥120.00 </w:t>
            </w:r>
          </w:p>
        </w:tc>
      </w:tr>
      <w:tr w:rsidR="00032C8F" w14:paraId="36312F13" w14:textId="77777777" w:rsidTr="00032C8F">
        <w:trPr>
          <w:trHeight w:val="328"/>
        </w:trPr>
        <w:tc>
          <w:tcPr>
            <w:tcW w:w="5529" w:type="dxa"/>
            <w:vAlign w:val="bottom"/>
          </w:tcPr>
          <w:p w14:paraId="0DD8B1EE"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询问桌(1030L x 535W x 750Hmm)</w:t>
            </w:r>
          </w:p>
        </w:tc>
        <w:tc>
          <w:tcPr>
            <w:tcW w:w="1417" w:type="dxa"/>
            <w:vAlign w:val="bottom"/>
          </w:tcPr>
          <w:p w14:paraId="4D2E9F3F"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(PF-01)</w:t>
            </w:r>
          </w:p>
        </w:tc>
        <w:tc>
          <w:tcPr>
            <w:tcW w:w="1560" w:type="dxa"/>
            <w:vAlign w:val="center"/>
          </w:tcPr>
          <w:p w14:paraId="10A01F0A"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￥80.00 </w:t>
            </w:r>
          </w:p>
        </w:tc>
      </w:tr>
      <w:tr w:rsidR="00032C8F" w14:paraId="44A53D39" w14:textId="77777777" w:rsidTr="00032C8F">
        <w:trPr>
          <w:trHeight w:val="297"/>
        </w:trPr>
        <w:tc>
          <w:tcPr>
            <w:tcW w:w="5529" w:type="dxa"/>
            <w:vAlign w:val="bottom"/>
          </w:tcPr>
          <w:p w14:paraId="17E7AFDD"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低玻璃展柜 (1030L x 535W x 1000Hmm)</w:t>
            </w:r>
          </w:p>
        </w:tc>
        <w:tc>
          <w:tcPr>
            <w:tcW w:w="1417" w:type="dxa"/>
            <w:vAlign w:val="bottom"/>
          </w:tcPr>
          <w:p w14:paraId="2E528176"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(PF-02)</w:t>
            </w:r>
          </w:p>
        </w:tc>
        <w:tc>
          <w:tcPr>
            <w:tcW w:w="1560" w:type="dxa"/>
            <w:vAlign w:val="center"/>
          </w:tcPr>
          <w:p w14:paraId="2E3D4CFB"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￥120.00 </w:t>
            </w:r>
          </w:p>
        </w:tc>
      </w:tr>
      <w:tr w:rsidR="00032C8F" w14:paraId="35CBDDDB" w14:textId="77777777" w:rsidTr="00032C8F">
        <w:trPr>
          <w:trHeight w:val="297"/>
        </w:trPr>
        <w:tc>
          <w:tcPr>
            <w:tcW w:w="5529" w:type="dxa"/>
            <w:vAlign w:val="bottom"/>
          </w:tcPr>
          <w:p w14:paraId="122A962A"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高玻璃展柜  (1030L x 535W x 2170Hmm)</w:t>
            </w:r>
          </w:p>
        </w:tc>
        <w:tc>
          <w:tcPr>
            <w:tcW w:w="1417" w:type="dxa"/>
            <w:vAlign w:val="bottom"/>
          </w:tcPr>
          <w:p w14:paraId="06CF96AA"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(PF-04)</w:t>
            </w:r>
          </w:p>
        </w:tc>
        <w:tc>
          <w:tcPr>
            <w:tcW w:w="1560" w:type="dxa"/>
            <w:vAlign w:val="center"/>
          </w:tcPr>
          <w:p w14:paraId="64D39D38"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￥220.00 </w:t>
            </w:r>
          </w:p>
        </w:tc>
      </w:tr>
      <w:tr w:rsidR="00032C8F" w14:paraId="0A2A3413" w14:textId="77777777" w:rsidTr="00032C8F">
        <w:trPr>
          <w:trHeight w:val="355"/>
        </w:trPr>
        <w:tc>
          <w:tcPr>
            <w:tcW w:w="5529" w:type="dxa"/>
            <w:vAlign w:val="bottom"/>
          </w:tcPr>
          <w:p w14:paraId="690AECAE"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水盆锁柜 (1030L x 535W x 1030Hmm)</w:t>
            </w:r>
          </w:p>
        </w:tc>
        <w:tc>
          <w:tcPr>
            <w:tcW w:w="1417" w:type="dxa"/>
            <w:vAlign w:val="bottom"/>
          </w:tcPr>
          <w:p w14:paraId="6326AC0C"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(PF-05)</w:t>
            </w:r>
          </w:p>
        </w:tc>
        <w:tc>
          <w:tcPr>
            <w:tcW w:w="1560" w:type="dxa"/>
            <w:vAlign w:val="center"/>
          </w:tcPr>
          <w:p w14:paraId="5DA32438"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￥220.00 </w:t>
            </w:r>
          </w:p>
        </w:tc>
      </w:tr>
      <w:tr w:rsidR="00032C8F" w14:paraId="4D1A2352" w14:textId="77777777" w:rsidTr="00032C8F">
        <w:trPr>
          <w:trHeight w:val="297"/>
        </w:trPr>
        <w:tc>
          <w:tcPr>
            <w:tcW w:w="5529" w:type="dxa"/>
            <w:vAlign w:val="bottom"/>
          </w:tcPr>
          <w:p w14:paraId="101C7660"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高展示台 (535L x 535W x 750Hmm)</w:t>
            </w:r>
          </w:p>
        </w:tc>
        <w:tc>
          <w:tcPr>
            <w:tcW w:w="1417" w:type="dxa"/>
            <w:vAlign w:val="bottom"/>
          </w:tcPr>
          <w:p w14:paraId="2EF60091"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(PF-07)</w:t>
            </w:r>
          </w:p>
        </w:tc>
        <w:tc>
          <w:tcPr>
            <w:tcW w:w="1560" w:type="dxa"/>
            <w:vAlign w:val="center"/>
          </w:tcPr>
          <w:p w14:paraId="2E807D4A"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￥70.00 </w:t>
            </w:r>
          </w:p>
        </w:tc>
      </w:tr>
      <w:tr w:rsidR="00032C8F" w14:paraId="77979DC0" w14:textId="77777777" w:rsidTr="00032C8F">
        <w:trPr>
          <w:trHeight w:val="297"/>
        </w:trPr>
        <w:tc>
          <w:tcPr>
            <w:tcW w:w="5529" w:type="dxa"/>
            <w:vAlign w:val="bottom"/>
          </w:tcPr>
          <w:p w14:paraId="7EC9DE12" w14:textId="77777777" w:rsidR="00032C8F" w:rsidRDefault="00032C8F" w:rsidP="004710C9">
            <w:pPr>
              <w:textAlignment w:val="bottom"/>
              <w:rPr>
                <w:rFonts w:ascii="华文中宋" w:eastAsia="华文中宋" w:hAnsi="华文中宋" w:cs="华文中宋"/>
                <w:sz w:val="18"/>
                <w:szCs w:val="18"/>
              </w:rPr>
            </w:pPr>
            <w:proofErr w:type="gramStart"/>
            <w:r>
              <w:rPr>
                <w:rFonts w:ascii="等线" w:eastAsia="等线" w:hAnsi="等线" w:cs="等线" w:hint="eastAsia"/>
                <w:color w:val="000000"/>
                <w:sz w:val="20"/>
                <w:szCs w:val="20"/>
                <w:lang w:bidi="ar"/>
              </w:rPr>
              <w:t>低展示</w:t>
            </w:r>
            <w:proofErr w:type="gramEnd"/>
            <w:r>
              <w:rPr>
                <w:rFonts w:ascii="等线" w:eastAsia="等线" w:hAnsi="等线" w:cs="等线" w:hint="eastAsia"/>
                <w:color w:val="000000"/>
                <w:sz w:val="20"/>
                <w:szCs w:val="20"/>
                <w:lang w:bidi="ar"/>
              </w:rPr>
              <w:t>台(535L x 535W x 500Hmm)</w:t>
            </w:r>
          </w:p>
        </w:tc>
        <w:tc>
          <w:tcPr>
            <w:tcW w:w="1417" w:type="dxa"/>
            <w:vAlign w:val="bottom"/>
          </w:tcPr>
          <w:p w14:paraId="21595E37"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(PF-08)</w:t>
            </w:r>
          </w:p>
        </w:tc>
        <w:tc>
          <w:tcPr>
            <w:tcW w:w="1560" w:type="dxa"/>
            <w:vAlign w:val="center"/>
          </w:tcPr>
          <w:p w14:paraId="7C801940"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￥50.00 </w:t>
            </w:r>
          </w:p>
        </w:tc>
      </w:tr>
      <w:tr w:rsidR="00032C8F" w14:paraId="109A4396" w14:textId="77777777" w:rsidTr="00032C8F">
        <w:trPr>
          <w:trHeight w:val="297"/>
        </w:trPr>
        <w:tc>
          <w:tcPr>
            <w:tcW w:w="5529" w:type="dxa"/>
            <w:vAlign w:val="bottom"/>
          </w:tcPr>
          <w:p w14:paraId="0E8BB914"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咖啡桌（650L x 650W x 500Hmm)</w:t>
            </w:r>
          </w:p>
        </w:tc>
        <w:tc>
          <w:tcPr>
            <w:tcW w:w="1417" w:type="dxa"/>
            <w:vAlign w:val="bottom"/>
          </w:tcPr>
          <w:p w14:paraId="2147DE27"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(PF-11)</w:t>
            </w:r>
          </w:p>
        </w:tc>
        <w:tc>
          <w:tcPr>
            <w:tcW w:w="1560" w:type="dxa"/>
            <w:vAlign w:val="center"/>
          </w:tcPr>
          <w:p w14:paraId="5D22463F"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￥75.00 </w:t>
            </w:r>
          </w:p>
        </w:tc>
      </w:tr>
      <w:tr w:rsidR="00032C8F" w14:paraId="5DA473F6" w14:textId="77777777" w:rsidTr="00032C8F">
        <w:trPr>
          <w:trHeight w:val="300"/>
        </w:trPr>
        <w:tc>
          <w:tcPr>
            <w:tcW w:w="5529" w:type="dxa"/>
            <w:vAlign w:val="bottom"/>
          </w:tcPr>
          <w:p w14:paraId="091F93F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方桌 (650L x 650W x 750Hmm)</w:t>
            </w:r>
          </w:p>
        </w:tc>
        <w:tc>
          <w:tcPr>
            <w:tcW w:w="1417" w:type="dxa"/>
            <w:vAlign w:val="bottom"/>
          </w:tcPr>
          <w:p w14:paraId="1B7BD5E7"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(PF-12)</w:t>
            </w:r>
          </w:p>
        </w:tc>
        <w:tc>
          <w:tcPr>
            <w:tcW w:w="1560" w:type="dxa"/>
            <w:vAlign w:val="center"/>
          </w:tcPr>
          <w:p w14:paraId="78C9C5B9"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7C363ACD" w14:textId="77777777" w:rsidTr="00032C8F">
        <w:trPr>
          <w:trHeight w:val="297"/>
        </w:trPr>
        <w:tc>
          <w:tcPr>
            <w:tcW w:w="5529" w:type="dxa"/>
            <w:vAlign w:val="bottom"/>
          </w:tcPr>
          <w:p w14:paraId="0901833B"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电视架 (740L x 530W x 1000Hmm)</w:t>
            </w:r>
          </w:p>
        </w:tc>
        <w:tc>
          <w:tcPr>
            <w:tcW w:w="1417" w:type="dxa"/>
            <w:vAlign w:val="bottom"/>
          </w:tcPr>
          <w:p w14:paraId="1A14204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(PF-13)</w:t>
            </w:r>
          </w:p>
        </w:tc>
        <w:tc>
          <w:tcPr>
            <w:tcW w:w="1560" w:type="dxa"/>
            <w:vAlign w:val="center"/>
          </w:tcPr>
          <w:p w14:paraId="11267C2A"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7E03B844" w14:textId="77777777" w:rsidTr="00032C8F">
        <w:trPr>
          <w:trHeight w:val="297"/>
        </w:trPr>
        <w:tc>
          <w:tcPr>
            <w:tcW w:w="5529" w:type="dxa"/>
            <w:vAlign w:val="bottom"/>
          </w:tcPr>
          <w:p w14:paraId="477AB5C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lastRenderedPageBreak/>
              <w:t>斜层板 (1000L x 300Wmm)</w:t>
            </w:r>
          </w:p>
        </w:tc>
        <w:tc>
          <w:tcPr>
            <w:tcW w:w="1417" w:type="dxa"/>
            <w:vAlign w:val="bottom"/>
          </w:tcPr>
          <w:p w14:paraId="499C249A"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(SS-01)</w:t>
            </w:r>
          </w:p>
        </w:tc>
        <w:tc>
          <w:tcPr>
            <w:tcW w:w="1560" w:type="dxa"/>
            <w:vAlign w:val="center"/>
          </w:tcPr>
          <w:p w14:paraId="06350037"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￥30.00 </w:t>
            </w:r>
          </w:p>
        </w:tc>
      </w:tr>
      <w:tr w:rsidR="00032C8F" w14:paraId="6CB71609" w14:textId="77777777" w:rsidTr="00032C8F">
        <w:trPr>
          <w:trHeight w:val="297"/>
        </w:trPr>
        <w:tc>
          <w:tcPr>
            <w:tcW w:w="5529" w:type="dxa"/>
            <w:vAlign w:val="bottom"/>
          </w:tcPr>
          <w:p w14:paraId="6FC0F80B"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平层板 (1000L x 300Wmm)</w:t>
            </w:r>
          </w:p>
        </w:tc>
        <w:tc>
          <w:tcPr>
            <w:tcW w:w="1417" w:type="dxa"/>
            <w:vAlign w:val="bottom"/>
          </w:tcPr>
          <w:p w14:paraId="58F8BB0D"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(FS-01)</w:t>
            </w:r>
          </w:p>
        </w:tc>
        <w:tc>
          <w:tcPr>
            <w:tcW w:w="1560" w:type="dxa"/>
            <w:vAlign w:val="center"/>
          </w:tcPr>
          <w:p w14:paraId="592CC1B4"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￥30.00 </w:t>
            </w:r>
          </w:p>
        </w:tc>
      </w:tr>
      <w:tr w:rsidR="00032C8F" w14:paraId="19FE38A4" w14:textId="77777777" w:rsidTr="00032C8F">
        <w:trPr>
          <w:trHeight w:val="341"/>
        </w:trPr>
        <w:tc>
          <w:tcPr>
            <w:tcW w:w="5529" w:type="dxa"/>
            <w:vAlign w:val="bottom"/>
          </w:tcPr>
          <w:p w14:paraId="46D55B8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锁柜 (1030L x 535W x 750Hmm)</w:t>
            </w:r>
          </w:p>
        </w:tc>
        <w:tc>
          <w:tcPr>
            <w:tcW w:w="1417" w:type="dxa"/>
            <w:vAlign w:val="bottom"/>
          </w:tcPr>
          <w:p w14:paraId="0224C7B9"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(PF-03)</w:t>
            </w:r>
          </w:p>
        </w:tc>
        <w:tc>
          <w:tcPr>
            <w:tcW w:w="1560" w:type="dxa"/>
            <w:vAlign w:val="center"/>
          </w:tcPr>
          <w:p w14:paraId="580EC5D8"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￥90.00 </w:t>
            </w:r>
          </w:p>
        </w:tc>
      </w:tr>
      <w:tr w:rsidR="00032C8F" w14:paraId="06354260" w14:textId="77777777" w:rsidTr="00032C8F">
        <w:trPr>
          <w:trHeight w:val="314"/>
        </w:trPr>
        <w:tc>
          <w:tcPr>
            <w:tcW w:w="5529" w:type="dxa"/>
            <w:vAlign w:val="bottom"/>
          </w:tcPr>
          <w:p w14:paraId="48CFAABE"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R8衣架</w:t>
            </w:r>
          </w:p>
        </w:tc>
        <w:tc>
          <w:tcPr>
            <w:tcW w:w="1417" w:type="dxa"/>
            <w:vAlign w:val="bottom"/>
          </w:tcPr>
          <w:p w14:paraId="61D6199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(ES-09)</w:t>
            </w:r>
          </w:p>
        </w:tc>
        <w:tc>
          <w:tcPr>
            <w:tcW w:w="1560" w:type="dxa"/>
            <w:vAlign w:val="center"/>
          </w:tcPr>
          <w:p w14:paraId="6DA04BCF"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￥70.00 </w:t>
            </w:r>
          </w:p>
        </w:tc>
      </w:tr>
      <w:tr w:rsidR="00032C8F" w14:paraId="371A87DE" w14:textId="77777777" w:rsidTr="00032C8F">
        <w:trPr>
          <w:trHeight w:val="297"/>
        </w:trPr>
        <w:tc>
          <w:tcPr>
            <w:tcW w:w="5529" w:type="dxa"/>
            <w:vAlign w:val="bottom"/>
          </w:tcPr>
          <w:p w14:paraId="444008B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铝门 (950W x 1910Hmm)</w:t>
            </w:r>
          </w:p>
        </w:tc>
        <w:tc>
          <w:tcPr>
            <w:tcW w:w="1417" w:type="dxa"/>
            <w:vAlign w:val="bottom"/>
          </w:tcPr>
          <w:p w14:paraId="679AEB8E"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(ED-01)</w:t>
            </w:r>
          </w:p>
        </w:tc>
        <w:tc>
          <w:tcPr>
            <w:tcW w:w="1560" w:type="dxa"/>
            <w:vAlign w:val="center"/>
          </w:tcPr>
          <w:p w14:paraId="3D4BA4B1"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￥180.00 </w:t>
            </w:r>
          </w:p>
        </w:tc>
      </w:tr>
      <w:tr w:rsidR="00032C8F" w14:paraId="573A57FF" w14:textId="77777777" w:rsidTr="00032C8F">
        <w:trPr>
          <w:trHeight w:val="297"/>
        </w:trPr>
        <w:tc>
          <w:tcPr>
            <w:tcW w:w="5529" w:type="dxa"/>
            <w:vAlign w:val="bottom"/>
          </w:tcPr>
          <w:p w14:paraId="0FDB3149" w14:textId="77777777" w:rsidR="00032C8F" w:rsidRDefault="00032C8F" w:rsidP="004710C9">
            <w:pPr>
              <w:textAlignment w:val="bottom"/>
              <w:rPr>
                <w:rFonts w:ascii="华文中宋" w:eastAsia="华文中宋" w:hAnsi="华文中宋" w:cs="华文中宋"/>
                <w:sz w:val="18"/>
                <w:szCs w:val="18"/>
              </w:rPr>
            </w:pPr>
            <w:proofErr w:type="gramStart"/>
            <w:r>
              <w:rPr>
                <w:rFonts w:ascii="等线" w:eastAsia="等线" w:hAnsi="等线" w:cs="等线" w:hint="eastAsia"/>
                <w:color w:val="000000"/>
                <w:sz w:val="20"/>
                <w:szCs w:val="20"/>
                <w:lang w:bidi="ar"/>
              </w:rPr>
              <w:t>折门</w:t>
            </w:r>
            <w:proofErr w:type="gramEnd"/>
            <w:r>
              <w:rPr>
                <w:rFonts w:ascii="等线" w:eastAsia="等线" w:hAnsi="等线" w:cs="等线" w:hint="eastAsia"/>
                <w:color w:val="000000"/>
                <w:sz w:val="20"/>
                <w:szCs w:val="20"/>
                <w:lang w:bidi="ar"/>
              </w:rPr>
              <w:t xml:space="preserve"> (950W x 2000Hmm)</w:t>
            </w:r>
          </w:p>
        </w:tc>
        <w:tc>
          <w:tcPr>
            <w:tcW w:w="1417" w:type="dxa"/>
            <w:vAlign w:val="bottom"/>
          </w:tcPr>
          <w:p w14:paraId="66FE64A1"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(ED-02)</w:t>
            </w:r>
          </w:p>
        </w:tc>
        <w:tc>
          <w:tcPr>
            <w:tcW w:w="1560" w:type="dxa"/>
            <w:vAlign w:val="center"/>
          </w:tcPr>
          <w:p w14:paraId="48676DA6"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￥110.00 </w:t>
            </w:r>
          </w:p>
        </w:tc>
      </w:tr>
      <w:tr w:rsidR="00032C8F" w14:paraId="3C91526A" w14:textId="77777777" w:rsidTr="00032C8F">
        <w:trPr>
          <w:trHeight w:val="297"/>
        </w:trPr>
        <w:tc>
          <w:tcPr>
            <w:tcW w:w="5529" w:type="dxa"/>
            <w:vAlign w:val="bottom"/>
          </w:tcPr>
          <w:p w14:paraId="744EB58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A4信箱(235L x 55D x 280Hmm) (塑料)</w:t>
            </w:r>
          </w:p>
        </w:tc>
        <w:tc>
          <w:tcPr>
            <w:tcW w:w="1417" w:type="dxa"/>
            <w:vAlign w:val="bottom"/>
          </w:tcPr>
          <w:p w14:paraId="0A9667AB"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(CH-01)</w:t>
            </w:r>
          </w:p>
        </w:tc>
        <w:tc>
          <w:tcPr>
            <w:tcW w:w="1560" w:type="dxa"/>
            <w:vAlign w:val="center"/>
          </w:tcPr>
          <w:p w14:paraId="4713AF03"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￥30.00 </w:t>
            </w:r>
          </w:p>
        </w:tc>
      </w:tr>
      <w:tr w:rsidR="00032C8F" w14:paraId="2DAA1A80" w14:textId="77777777" w:rsidTr="00032C8F">
        <w:trPr>
          <w:trHeight w:val="314"/>
        </w:trPr>
        <w:tc>
          <w:tcPr>
            <w:tcW w:w="5529" w:type="dxa"/>
            <w:vAlign w:val="bottom"/>
          </w:tcPr>
          <w:p w14:paraId="2E137BDC"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1米信箱(铁)  (970L x 50D x 280Hmm) (金属)</w:t>
            </w:r>
          </w:p>
        </w:tc>
        <w:tc>
          <w:tcPr>
            <w:tcW w:w="1417" w:type="dxa"/>
            <w:vAlign w:val="bottom"/>
          </w:tcPr>
          <w:p w14:paraId="3C83681C"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(CH-02)</w:t>
            </w:r>
          </w:p>
        </w:tc>
        <w:tc>
          <w:tcPr>
            <w:tcW w:w="1560" w:type="dxa"/>
            <w:vAlign w:val="center"/>
          </w:tcPr>
          <w:p w14:paraId="183DD510"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￥40.00 </w:t>
            </w:r>
          </w:p>
        </w:tc>
      </w:tr>
      <w:tr w:rsidR="00032C8F" w14:paraId="7996D0CC" w14:textId="77777777" w:rsidTr="00032C8F">
        <w:trPr>
          <w:trHeight w:val="297"/>
        </w:trPr>
        <w:tc>
          <w:tcPr>
            <w:tcW w:w="5529" w:type="dxa"/>
            <w:vAlign w:val="bottom"/>
          </w:tcPr>
          <w:p w14:paraId="71C7614F"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拉绳围栏(带1.5米长链及挂钩)</w:t>
            </w:r>
          </w:p>
        </w:tc>
        <w:tc>
          <w:tcPr>
            <w:tcW w:w="1417" w:type="dxa"/>
            <w:vAlign w:val="bottom"/>
          </w:tcPr>
          <w:p w14:paraId="08ED187A"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(ES-10)</w:t>
            </w:r>
          </w:p>
        </w:tc>
        <w:tc>
          <w:tcPr>
            <w:tcW w:w="1560" w:type="dxa"/>
            <w:vAlign w:val="center"/>
          </w:tcPr>
          <w:p w14:paraId="0AD0AEB4"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￥40.00 </w:t>
            </w:r>
          </w:p>
        </w:tc>
      </w:tr>
      <w:tr w:rsidR="00032C8F" w14:paraId="2BCB2B3C" w14:textId="77777777" w:rsidTr="00032C8F">
        <w:trPr>
          <w:trHeight w:val="297"/>
        </w:trPr>
        <w:tc>
          <w:tcPr>
            <w:tcW w:w="5529" w:type="dxa"/>
            <w:vAlign w:val="bottom"/>
          </w:tcPr>
          <w:p w14:paraId="29D50E28"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拉带围栏</w:t>
            </w:r>
          </w:p>
        </w:tc>
        <w:tc>
          <w:tcPr>
            <w:tcW w:w="1417" w:type="dxa"/>
            <w:vAlign w:val="bottom"/>
          </w:tcPr>
          <w:p w14:paraId="6D8CEB8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(ES-11)</w:t>
            </w:r>
          </w:p>
        </w:tc>
        <w:tc>
          <w:tcPr>
            <w:tcW w:w="1560" w:type="dxa"/>
            <w:vAlign w:val="center"/>
          </w:tcPr>
          <w:p w14:paraId="52344919"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￥80.00 </w:t>
            </w:r>
          </w:p>
        </w:tc>
      </w:tr>
      <w:tr w:rsidR="00032C8F" w14:paraId="24604CDA" w14:textId="77777777" w:rsidTr="00032C8F">
        <w:trPr>
          <w:trHeight w:val="355"/>
        </w:trPr>
        <w:tc>
          <w:tcPr>
            <w:tcW w:w="5529" w:type="dxa"/>
            <w:vAlign w:val="bottom"/>
          </w:tcPr>
          <w:p w14:paraId="2C46788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资料架 (310L x 310D x 1420Hmm)</w:t>
            </w:r>
          </w:p>
        </w:tc>
        <w:tc>
          <w:tcPr>
            <w:tcW w:w="1417" w:type="dxa"/>
            <w:vAlign w:val="bottom"/>
          </w:tcPr>
          <w:p w14:paraId="268A10A9"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(CH-04)</w:t>
            </w:r>
          </w:p>
        </w:tc>
        <w:tc>
          <w:tcPr>
            <w:tcW w:w="1560" w:type="dxa"/>
            <w:vAlign w:val="center"/>
          </w:tcPr>
          <w:p w14:paraId="19ADD96C"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3C9ACFBA" w14:textId="77777777" w:rsidTr="00032C8F">
        <w:trPr>
          <w:trHeight w:val="297"/>
        </w:trPr>
        <w:tc>
          <w:tcPr>
            <w:tcW w:w="5529" w:type="dxa"/>
            <w:vAlign w:val="bottom"/>
          </w:tcPr>
          <w:p w14:paraId="1D710E4E"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资料架 (310L x 30D x 1420Hmm)</w:t>
            </w:r>
          </w:p>
        </w:tc>
        <w:tc>
          <w:tcPr>
            <w:tcW w:w="1417" w:type="dxa"/>
            <w:vAlign w:val="bottom"/>
          </w:tcPr>
          <w:p w14:paraId="153E8847"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(CH-05)</w:t>
            </w:r>
          </w:p>
        </w:tc>
        <w:tc>
          <w:tcPr>
            <w:tcW w:w="1560" w:type="dxa"/>
            <w:vAlign w:val="center"/>
          </w:tcPr>
          <w:p w14:paraId="1AFEB947"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￥90.00 </w:t>
            </w:r>
          </w:p>
        </w:tc>
      </w:tr>
      <w:tr w:rsidR="00032C8F" w14:paraId="7219CB55" w14:textId="77777777" w:rsidTr="00032C8F">
        <w:trPr>
          <w:trHeight w:val="297"/>
        </w:trPr>
        <w:tc>
          <w:tcPr>
            <w:tcW w:w="5529" w:type="dxa"/>
            <w:vAlign w:val="bottom"/>
          </w:tcPr>
          <w:p w14:paraId="1A1FEB8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站立衣架 (1710Hmm)</w:t>
            </w:r>
          </w:p>
        </w:tc>
        <w:tc>
          <w:tcPr>
            <w:tcW w:w="1417" w:type="dxa"/>
            <w:vAlign w:val="bottom"/>
          </w:tcPr>
          <w:p w14:paraId="559ACB5E"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(ES-07)</w:t>
            </w:r>
          </w:p>
        </w:tc>
        <w:tc>
          <w:tcPr>
            <w:tcW w:w="1560" w:type="dxa"/>
            <w:vAlign w:val="center"/>
          </w:tcPr>
          <w:p w14:paraId="2E78B9A1"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￥50.00 </w:t>
            </w:r>
          </w:p>
        </w:tc>
      </w:tr>
      <w:tr w:rsidR="00032C8F" w14:paraId="091D4118" w14:textId="77777777" w:rsidTr="00032C8F">
        <w:trPr>
          <w:trHeight w:val="297"/>
        </w:trPr>
        <w:tc>
          <w:tcPr>
            <w:tcW w:w="5529" w:type="dxa"/>
            <w:vAlign w:val="bottom"/>
          </w:tcPr>
          <w:p w14:paraId="629A6CA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带轮衣架 (1120L x 450W x 1520Hmm)</w:t>
            </w:r>
          </w:p>
        </w:tc>
        <w:tc>
          <w:tcPr>
            <w:tcW w:w="1417" w:type="dxa"/>
            <w:vAlign w:val="bottom"/>
          </w:tcPr>
          <w:p w14:paraId="5946DE04"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(ES-08)</w:t>
            </w:r>
          </w:p>
        </w:tc>
        <w:tc>
          <w:tcPr>
            <w:tcW w:w="1560" w:type="dxa"/>
            <w:vAlign w:val="center"/>
          </w:tcPr>
          <w:p w14:paraId="0EC024C2"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￥100.00 </w:t>
            </w:r>
          </w:p>
        </w:tc>
      </w:tr>
      <w:tr w:rsidR="00032C8F" w14:paraId="692BADF0" w14:textId="77777777" w:rsidTr="00032C8F">
        <w:trPr>
          <w:trHeight w:val="297"/>
        </w:trPr>
        <w:tc>
          <w:tcPr>
            <w:tcW w:w="5529" w:type="dxa"/>
            <w:vAlign w:val="bottom"/>
          </w:tcPr>
          <w:p w14:paraId="4256D976"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垃圾桶 (250L x 170W x 290Hmm)</w:t>
            </w:r>
          </w:p>
        </w:tc>
        <w:tc>
          <w:tcPr>
            <w:tcW w:w="1417" w:type="dxa"/>
            <w:vAlign w:val="bottom"/>
          </w:tcPr>
          <w:p w14:paraId="18E14FFF"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(EW-01)</w:t>
            </w:r>
          </w:p>
        </w:tc>
        <w:tc>
          <w:tcPr>
            <w:tcW w:w="1560" w:type="dxa"/>
            <w:vAlign w:val="center"/>
          </w:tcPr>
          <w:p w14:paraId="16C6B218"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￥5.00 </w:t>
            </w:r>
          </w:p>
        </w:tc>
      </w:tr>
      <w:tr w:rsidR="00032C8F" w14:paraId="7DC8E8F3" w14:textId="77777777" w:rsidTr="00032C8F">
        <w:trPr>
          <w:trHeight w:val="297"/>
        </w:trPr>
        <w:tc>
          <w:tcPr>
            <w:tcW w:w="5529" w:type="dxa"/>
            <w:vAlign w:val="bottom"/>
          </w:tcPr>
          <w:p w14:paraId="4BBCCDB1"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color w:val="000000"/>
                <w:sz w:val="20"/>
                <w:szCs w:val="20"/>
                <w:lang w:bidi="ar"/>
              </w:rPr>
              <w:t>45升冰箱</w:t>
            </w:r>
          </w:p>
        </w:tc>
        <w:tc>
          <w:tcPr>
            <w:tcW w:w="1417" w:type="dxa"/>
            <w:vAlign w:val="bottom"/>
          </w:tcPr>
          <w:p w14:paraId="252BE2A8"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(EE-01)</w:t>
            </w:r>
          </w:p>
        </w:tc>
        <w:tc>
          <w:tcPr>
            <w:tcW w:w="1560" w:type="dxa"/>
            <w:vAlign w:val="center"/>
          </w:tcPr>
          <w:p w14:paraId="1FA31B54"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￥150.00 </w:t>
            </w:r>
          </w:p>
        </w:tc>
      </w:tr>
      <w:tr w:rsidR="00032C8F" w14:paraId="5D369140" w14:textId="77777777" w:rsidTr="00032C8F">
        <w:trPr>
          <w:trHeight w:val="297"/>
        </w:trPr>
        <w:tc>
          <w:tcPr>
            <w:tcW w:w="5529" w:type="dxa"/>
            <w:vAlign w:val="bottom"/>
          </w:tcPr>
          <w:p w14:paraId="1F9D9C74"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color w:val="000000"/>
                <w:sz w:val="20"/>
                <w:szCs w:val="20"/>
                <w:lang w:bidi="ar"/>
              </w:rPr>
              <w:t>90升冰箱</w:t>
            </w:r>
          </w:p>
        </w:tc>
        <w:tc>
          <w:tcPr>
            <w:tcW w:w="1417" w:type="dxa"/>
            <w:vAlign w:val="bottom"/>
          </w:tcPr>
          <w:p w14:paraId="7C87D07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(EE-02)</w:t>
            </w:r>
          </w:p>
        </w:tc>
        <w:tc>
          <w:tcPr>
            <w:tcW w:w="1560" w:type="dxa"/>
            <w:vAlign w:val="center"/>
          </w:tcPr>
          <w:p w14:paraId="0154C278"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￥350.00 </w:t>
            </w:r>
          </w:p>
        </w:tc>
      </w:tr>
      <w:tr w:rsidR="00032C8F" w14:paraId="77C5DF04" w14:textId="77777777" w:rsidTr="00032C8F">
        <w:trPr>
          <w:trHeight w:val="297"/>
        </w:trPr>
        <w:tc>
          <w:tcPr>
            <w:tcW w:w="5529" w:type="dxa"/>
            <w:vAlign w:val="bottom"/>
          </w:tcPr>
          <w:p w14:paraId="116F37F1"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color w:val="000000"/>
                <w:sz w:val="20"/>
                <w:szCs w:val="20"/>
                <w:lang w:bidi="ar"/>
              </w:rPr>
              <w:t>140升冰箱</w:t>
            </w:r>
          </w:p>
        </w:tc>
        <w:tc>
          <w:tcPr>
            <w:tcW w:w="1417" w:type="dxa"/>
            <w:vAlign w:val="bottom"/>
          </w:tcPr>
          <w:p w14:paraId="72C1DD68"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(EE-03)</w:t>
            </w:r>
          </w:p>
        </w:tc>
        <w:tc>
          <w:tcPr>
            <w:tcW w:w="1560" w:type="dxa"/>
            <w:vAlign w:val="center"/>
          </w:tcPr>
          <w:p w14:paraId="1257DC37"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￥450.00 </w:t>
            </w:r>
          </w:p>
        </w:tc>
      </w:tr>
      <w:tr w:rsidR="00032C8F" w14:paraId="4F151C80" w14:textId="77777777" w:rsidTr="00032C8F">
        <w:trPr>
          <w:trHeight w:val="297"/>
        </w:trPr>
        <w:tc>
          <w:tcPr>
            <w:tcW w:w="5529" w:type="dxa"/>
            <w:vAlign w:val="bottom"/>
          </w:tcPr>
          <w:p w14:paraId="7D099DDA"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color w:val="000000"/>
                <w:sz w:val="20"/>
                <w:szCs w:val="20"/>
                <w:lang w:bidi="ar"/>
              </w:rPr>
              <w:t>饮水机(包含展期每天1桶水)</w:t>
            </w:r>
          </w:p>
        </w:tc>
        <w:tc>
          <w:tcPr>
            <w:tcW w:w="1417" w:type="dxa"/>
            <w:vAlign w:val="bottom"/>
          </w:tcPr>
          <w:p w14:paraId="74F9A8B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(EE-04)</w:t>
            </w:r>
          </w:p>
        </w:tc>
        <w:tc>
          <w:tcPr>
            <w:tcW w:w="1560" w:type="dxa"/>
            <w:vAlign w:val="center"/>
          </w:tcPr>
          <w:p w14:paraId="28CA12FA"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￥250.00 </w:t>
            </w:r>
          </w:p>
        </w:tc>
      </w:tr>
      <w:tr w:rsidR="00032C8F" w14:paraId="4015E031" w14:textId="77777777" w:rsidTr="00032C8F">
        <w:trPr>
          <w:trHeight w:val="297"/>
        </w:trPr>
        <w:tc>
          <w:tcPr>
            <w:tcW w:w="5529" w:type="dxa"/>
            <w:vAlign w:val="bottom"/>
          </w:tcPr>
          <w:p w14:paraId="77F34199"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color w:val="000000"/>
                <w:sz w:val="20"/>
                <w:szCs w:val="20"/>
                <w:lang w:bidi="ar"/>
              </w:rPr>
              <w:t>围板移位 (1000W x 2400Hmm)</w:t>
            </w:r>
          </w:p>
        </w:tc>
        <w:tc>
          <w:tcPr>
            <w:tcW w:w="1417" w:type="dxa"/>
            <w:vAlign w:val="bottom"/>
          </w:tcPr>
          <w:p w14:paraId="4A28886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(P-15)</w:t>
            </w:r>
          </w:p>
        </w:tc>
        <w:tc>
          <w:tcPr>
            <w:tcW w:w="1560" w:type="dxa"/>
            <w:vAlign w:val="center"/>
          </w:tcPr>
          <w:p w14:paraId="100516E8"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￥70.00 </w:t>
            </w:r>
          </w:p>
        </w:tc>
      </w:tr>
      <w:tr w:rsidR="00032C8F" w14:paraId="16C9AE8F" w14:textId="77777777" w:rsidTr="00032C8F">
        <w:trPr>
          <w:trHeight w:val="297"/>
        </w:trPr>
        <w:tc>
          <w:tcPr>
            <w:tcW w:w="5529" w:type="dxa"/>
            <w:vAlign w:val="bottom"/>
          </w:tcPr>
          <w:p w14:paraId="22468774"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color w:val="000000"/>
                <w:sz w:val="20"/>
                <w:szCs w:val="20"/>
                <w:lang w:bidi="ar"/>
              </w:rPr>
              <w:t>盆栽植物</w:t>
            </w:r>
          </w:p>
        </w:tc>
        <w:tc>
          <w:tcPr>
            <w:tcW w:w="1417" w:type="dxa"/>
            <w:vAlign w:val="bottom"/>
          </w:tcPr>
          <w:p w14:paraId="06C723D8"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(P-08)</w:t>
            </w:r>
          </w:p>
        </w:tc>
        <w:tc>
          <w:tcPr>
            <w:tcW w:w="1560" w:type="dxa"/>
            <w:vAlign w:val="center"/>
          </w:tcPr>
          <w:p w14:paraId="20B6B983"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￥150.00 </w:t>
            </w:r>
          </w:p>
        </w:tc>
      </w:tr>
      <w:tr w:rsidR="00032C8F" w14:paraId="0DB598E9" w14:textId="77777777" w:rsidTr="00032C8F">
        <w:trPr>
          <w:trHeight w:val="297"/>
        </w:trPr>
        <w:tc>
          <w:tcPr>
            <w:tcW w:w="5529" w:type="dxa"/>
            <w:vAlign w:val="bottom"/>
          </w:tcPr>
          <w:p w14:paraId="523A6C41"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color w:val="000000"/>
                <w:sz w:val="20"/>
                <w:szCs w:val="20"/>
                <w:lang w:bidi="ar"/>
              </w:rPr>
              <w:t>地毯/平方米</w:t>
            </w:r>
          </w:p>
        </w:tc>
        <w:tc>
          <w:tcPr>
            <w:tcW w:w="1417" w:type="dxa"/>
          </w:tcPr>
          <w:p w14:paraId="2657DE52" w14:textId="77777777" w:rsidR="00032C8F" w:rsidRDefault="00032C8F" w:rsidP="004710C9">
            <w:pPr>
              <w:rPr>
                <w:rFonts w:ascii="华文中宋" w:eastAsia="华文中宋" w:hAnsi="华文中宋" w:cs="华文中宋"/>
                <w:sz w:val="18"/>
                <w:szCs w:val="18"/>
              </w:rPr>
            </w:pPr>
          </w:p>
        </w:tc>
        <w:tc>
          <w:tcPr>
            <w:tcW w:w="1560" w:type="dxa"/>
            <w:vAlign w:val="center"/>
          </w:tcPr>
          <w:p w14:paraId="13F8A810"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￥15.00 </w:t>
            </w:r>
          </w:p>
        </w:tc>
      </w:tr>
    </w:tbl>
    <w:p w14:paraId="0AB7CCD5" w14:textId="77777777" w:rsidR="00F8032B" w:rsidRDefault="00F8032B" w:rsidP="00F8032B">
      <w:pPr>
        <w:tabs>
          <w:tab w:val="left" w:pos="426"/>
          <w:tab w:val="left" w:pos="6120"/>
        </w:tabs>
        <w:spacing w:line="280" w:lineRule="exact"/>
        <w:ind w:rightChars="-94" w:right="-226"/>
        <w:rPr>
          <w:rFonts w:ascii="黑体" w:eastAsia="黑体" w:hAnsi="黑体" w:cs="黑体"/>
          <w:sz w:val="21"/>
          <w:szCs w:val="21"/>
        </w:rPr>
      </w:pPr>
    </w:p>
    <w:p w14:paraId="4839C4F8" w14:textId="77777777" w:rsidR="00F8032B" w:rsidRDefault="00F8032B" w:rsidP="00F8032B">
      <w:pPr>
        <w:pStyle w:val="a3"/>
        <w:rPr>
          <w:b/>
          <w:sz w:val="21"/>
          <w:szCs w:val="21"/>
        </w:rPr>
      </w:pPr>
      <w:r>
        <w:rPr>
          <w:rFonts w:hint="eastAsia"/>
          <w:b/>
          <w:sz w:val="21"/>
          <w:szCs w:val="21"/>
        </w:rPr>
        <w:t>B．射灯及插座</w:t>
      </w:r>
    </w:p>
    <w:p w14:paraId="6B4643C5" w14:textId="77777777" w:rsidR="00F8032B" w:rsidRDefault="00F8032B" w:rsidP="00F8032B">
      <w:pPr>
        <w:tabs>
          <w:tab w:val="left" w:pos="426"/>
          <w:tab w:val="left" w:pos="6120"/>
        </w:tabs>
        <w:spacing w:line="280" w:lineRule="exact"/>
        <w:ind w:rightChars="-94" w:right="-226"/>
        <w:rPr>
          <w:rFonts w:ascii="黑体" w:eastAsia="黑体" w:hAnsi="黑体" w:cs="黑体"/>
          <w:sz w:val="21"/>
          <w:szCs w:val="21"/>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7"/>
        <w:gridCol w:w="1560"/>
      </w:tblGrid>
      <w:tr w:rsidR="00032C8F" w14:paraId="152F9044" w14:textId="77777777" w:rsidTr="00032C8F">
        <w:trPr>
          <w:trHeight w:val="297"/>
        </w:trPr>
        <w:tc>
          <w:tcPr>
            <w:tcW w:w="5529" w:type="dxa"/>
          </w:tcPr>
          <w:p w14:paraId="01A2C911"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b/>
                <w:bCs/>
                <w:color w:val="000000"/>
                <w:sz w:val="20"/>
                <w:szCs w:val="20"/>
                <w:lang w:bidi="ar"/>
              </w:rPr>
              <w:t>名称及描述</w:t>
            </w:r>
          </w:p>
        </w:tc>
        <w:tc>
          <w:tcPr>
            <w:tcW w:w="1417" w:type="dxa"/>
          </w:tcPr>
          <w:p w14:paraId="5D084540"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b/>
                <w:bCs/>
                <w:color w:val="000000"/>
                <w:sz w:val="20"/>
                <w:szCs w:val="20"/>
                <w:lang w:bidi="ar"/>
              </w:rPr>
              <w:t>编号</w:t>
            </w:r>
          </w:p>
        </w:tc>
        <w:tc>
          <w:tcPr>
            <w:tcW w:w="1560" w:type="dxa"/>
          </w:tcPr>
          <w:p w14:paraId="21558B4F"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b/>
                <w:bCs/>
                <w:color w:val="000000"/>
                <w:sz w:val="20"/>
                <w:szCs w:val="20"/>
                <w:lang w:bidi="ar"/>
              </w:rPr>
              <w:t>单价(人民币)</w:t>
            </w:r>
          </w:p>
        </w:tc>
      </w:tr>
      <w:tr w:rsidR="00032C8F" w14:paraId="4B7A1773" w14:textId="77777777" w:rsidTr="00032C8F">
        <w:trPr>
          <w:trHeight w:val="297"/>
        </w:trPr>
        <w:tc>
          <w:tcPr>
            <w:tcW w:w="5529" w:type="dxa"/>
            <w:vAlign w:val="bottom"/>
          </w:tcPr>
          <w:p w14:paraId="5CBE2DE2"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40瓦日光灯 </w:t>
            </w:r>
          </w:p>
        </w:tc>
        <w:tc>
          <w:tcPr>
            <w:tcW w:w="1417" w:type="dxa"/>
            <w:vAlign w:val="bottom"/>
          </w:tcPr>
          <w:p w14:paraId="06F32540"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(SL001)</w:t>
            </w:r>
          </w:p>
        </w:tc>
        <w:tc>
          <w:tcPr>
            <w:tcW w:w="1560" w:type="dxa"/>
            <w:vAlign w:val="center"/>
          </w:tcPr>
          <w:p w14:paraId="38E8BC2D"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￥95.00 </w:t>
            </w:r>
          </w:p>
        </w:tc>
      </w:tr>
      <w:tr w:rsidR="00032C8F" w14:paraId="3326831C" w14:textId="77777777" w:rsidTr="00032C8F">
        <w:trPr>
          <w:trHeight w:val="300"/>
        </w:trPr>
        <w:tc>
          <w:tcPr>
            <w:tcW w:w="5529" w:type="dxa"/>
            <w:vAlign w:val="bottom"/>
          </w:tcPr>
          <w:p w14:paraId="25E273C4"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100瓦短臂射灯 </w:t>
            </w:r>
          </w:p>
        </w:tc>
        <w:tc>
          <w:tcPr>
            <w:tcW w:w="1417" w:type="dxa"/>
            <w:vAlign w:val="bottom"/>
          </w:tcPr>
          <w:p w14:paraId="7B7FE9A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(SL004)</w:t>
            </w:r>
          </w:p>
        </w:tc>
        <w:tc>
          <w:tcPr>
            <w:tcW w:w="1560" w:type="dxa"/>
            <w:vAlign w:val="center"/>
          </w:tcPr>
          <w:p w14:paraId="7532FE55"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￥110.00 </w:t>
            </w:r>
          </w:p>
        </w:tc>
      </w:tr>
      <w:tr w:rsidR="00032C8F" w14:paraId="02295E3D" w14:textId="77777777" w:rsidTr="00032C8F">
        <w:trPr>
          <w:trHeight w:val="297"/>
        </w:trPr>
        <w:tc>
          <w:tcPr>
            <w:tcW w:w="5529" w:type="dxa"/>
            <w:vAlign w:val="bottom"/>
          </w:tcPr>
          <w:p w14:paraId="6780A841"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100瓦长臂射灯 </w:t>
            </w:r>
          </w:p>
        </w:tc>
        <w:tc>
          <w:tcPr>
            <w:tcW w:w="1417" w:type="dxa"/>
            <w:vAlign w:val="bottom"/>
          </w:tcPr>
          <w:p w14:paraId="4DC3B2B5"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(SL006)</w:t>
            </w:r>
          </w:p>
        </w:tc>
        <w:tc>
          <w:tcPr>
            <w:tcW w:w="1560" w:type="dxa"/>
            <w:vAlign w:val="center"/>
          </w:tcPr>
          <w:p w14:paraId="67ABB593"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￥120.00 </w:t>
            </w:r>
          </w:p>
        </w:tc>
      </w:tr>
      <w:tr w:rsidR="00032C8F" w14:paraId="09C22834" w14:textId="77777777" w:rsidTr="00032C8F">
        <w:trPr>
          <w:trHeight w:val="300"/>
        </w:trPr>
        <w:tc>
          <w:tcPr>
            <w:tcW w:w="5529" w:type="dxa"/>
            <w:vAlign w:val="bottom"/>
          </w:tcPr>
          <w:p w14:paraId="0810EE5B"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50瓦石英长射灯 </w:t>
            </w:r>
          </w:p>
        </w:tc>
        <w:tc>
          <w:tcPr>
            <w:tcW w:w="1417" w:type="dxa"/>
            <w:vAlign w:val="bottom"/>
          </w:tcPr>
          <w:p w14:paraId="0C94C246"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(SL020)</w:t>
            </w:r>
          </w:p>
        </w:tc>
        <w:tc>
          <w:tcPr>
            <w:tcW w:w="1560" w:type="dxa"/>
            <w:vAlign w:val="center"/>
          </w:tcPr>
          <w:p w14:paraId="41EDBE27"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￥150.00 </w:t>
            </w:r>
          </w:p>
        </w:tc>
      </w:tr>
      <w:tr w:rsidR="00032C8F" w14:paraId="2F2B6133" w14:textId="77777777" w:rsidTr="00032C8F">
        <w:trPr>
          <w:trHeight w:val="297"/>
        </w:trPr>
        <w:tc>
          <w:tcPr>
            <w:tcW w:w="5529" w:type="dxa"/>
            <w:vAlign w:val="bottom"/>
          </w:tcPr>
          <w:p w14:paraId="788D163F"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300W小太阳灯</w:t>
            </w:r>
          </w:p>
        </w:tc>
        <w:tc>
          <w:tcPr>
            <w:tcW w:w="1417" w:type="dxa"/>
            <w:vAlign w:val="bottom"/>
          </w:tcPr>
          <w:p w14:paraId="579B7A67"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(SL021)</w:t>
            </w:r>
          </w:p>
        </w:tc>
        <w:tc>
          <w:tcPr>
            <w:tcW w:w="1560" w:type="dxa"/>
            <w:vAlign w:val="center"/>
          </w:tcPr>
          <w:p w14:paraId="02B3A381"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￥300.00 </w:t>
            </w:r>
          </w:p>
        </w:tc>
      </w:tr>
      <w:tr w:rsidR="00032C8F" w14:paraId="75AD7F7C" w14:textId="77777777" w:rsidTr="00032C8F">
        <w:trPr>
          <w:trHeight w:val="297"/>
        </w:trPr>
        <w:tc>
          <w:tcPr>
            <w:tcW w:w="5529" w:type="dxa"/>
            <w:vAlign w:val="bottom"/>
          </w:tcPr>
          <w:p w14:paraId="2E3CA078"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150WHQI</w:t>
            </w:r>
            <w:proofErr w:type="gramStart"/>
            <w:r>
              <w:rPr>
                <w:rFonts w:ascii="等线" w:eastAsia="等线" w:hAnsi="等线" w:cs="等线" w:hint="eastAsia"/>
                <w:color w:val="000000"/>
                <w:sz w:val="20"/>
                <w:szCs w:val="20"/>
                <w:lang w:bidi="ar"/>
              </w:rPr>
              <w:t>镝</w:t>
            </w:r>
            <w:proofErr w:type="gramEnd"/>
            <w:r>
              <w:rPr>
                <w:rFonts w:ascii="等线" w:eastAsia="等线" w:hAnsi="等线" w:cs="等线" w:hint="eastAsia"/>
                <w:color w:val="000000"/>
                <w:sz w:val="20"/>
                <w:szCs w:val="20"/>
                <w:lang w:bidi="ar"/>
              </w:rPr>
              <w:t>灯</w:t>
            </w:r>
          </w:p>
        </w:tc>
        <w:tc>
          <w:tcPr>
            <w:tcW w:w="1417" w:type="dxa"/>
            <w:vAlign w:val="bottom"/>
          </w:tcPr>
          <w:p w14:paraId="66E4E53F"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(SL025)</w:t>
            </w:r>
          </w:p>
        </w:tc>
        <w:tc>
          <w:tcPr>
            <w:tcW w:w="1560" w:type="dxa"/>
            <w:vAlign w:val="center"/>
          </w:tcPr>
          <w:p w14:paraId="763B90ED"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￥360.00 </w:t>
            </w:r>
          </w:p>
        </w:tc>
      </w:tr>
      <w:tr w:rsidR="00032C8F" w14:paraId="36C9BD55" w14:textId="77777777" w:rsidTr="00032C8F">
        <w:trPr>
          <w:trHeight w:val="297"/>
        </w:trPr>
        <w:tc>
          <w:tcPr>
            <w:tcW w:w="5529" w:type="dxa"/>
            <w:vAlign w:val="bottom"/>
          </w:tcPr>
          <w:p w14:paraId="1C00A6DE"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50W长石英灯 </w:t>
            </w:r>
          </w:p>
        </w:tc>
        <w:tc>
          <w:tcPr>
            <w:tcW w:w="1417" w:type="dxa"/>
            <w:vAlign w:val="bottom"/>
          </w:tcPr>
          <w:p w14:paraId="600E5F00"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(SH018)</w:t>
            </w:r>
          </w:p>
        </w:tc>
        <w:tc>
          <w:tcPr>
            <w:tcW w:w="1560" w:type="dxa"/>
            <w:vAlign w:val="center"/>
          </w:tcPr>
          <w:p w14:paraId="225F605D"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￥120.00 </w:t>
            </w:r>
          </w:p>
        </w:tc>
      </w:tr>
      <w:tr w:rsidR="00032C8F" w14:paraId="710C1EE8" w14:textId="77777777" w:rsidTr="00032C8F">
        <w:trPr>
          <w:trHeight w:val="300"/>
        </w:trPr>
        <w:tc>
          <w:tcPr>
            <w:tcW w:w="5529" w:type="dxa"/>
            <w:vAlign w:val="bottom"/>
          </w:tcPr>
          <w:p w14:paraId="747125A4"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50W短石英灯</w:t>
            </w:r>
          </w:p>
        </w:tc>
        <w:tc>
          <w:tcPr>
            <w:tcW w:w="1417" w:type="dxa"/>
            <w:vAlign w:val="bottom"/>
          </w:tcPr>
          <w:p w14:paraId="33BDF486"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color w:val="000000"/>
                <w:sz w:val="20"/>
                <w:szCs w:val="20"/>
                <w:lang w:bidi="ar"/>
              </w:rPr>
              <w:t>(SH019)</w:t>
            </w:r>
          </w:p>
        </w:tc>
        <w:tc>
          <w:tcPr>
            <w:tcW w:w="1560" w:type="dxa"/>
            <w:vAlign w:val="center"/>
          </w:tcPr>
          <w:p w14:paraId="195A7A65"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￥120.00 </w:t>
            </w:r>
          </w:p>
        </w:tc>
      </w:tr>
    </w:tbl>
    <w:p w14:paraId="790A8B76" w14:textId="77777777" w:rsidR="00F8032B" w:rsidRDefault="00F8032B" w:rsidP="00F8032B">
      <w:pPr>
        <w:tabs>
          <w:tab w:val="left" w:pos="426"/>
          <w:tab w:val="left" w:pos="6120"/>
        </w:tabs>
        <w:spacing w:line="280" w:lineRule="exact"/>
        <w:ind w:rightChars="-94" w:right="-226"/>
        <w:rPr>
          <w:rFonts w:ascii="黑体" w:eastAsia="黑体" w:hAnsi="黑体" w:cs="黑体"/>
          <w:sz w:val="21"/>
          <w:szCs w:val="21"/>
        </w:rPr>
      </w:pPr>
    </w:p>
    <w:p w14:paraId="24951E56" w14:textId="77777777" w:rsidR="00F8032B" w:rsidRDefault="00F8032B" w:rsidP="00F8032B">
      <w:pPr>
        <w:tabs>
          <w:tab w:val="left" w:pos="426"/>
          <w:tab w:val="left" w:pos="6120"/>
        </w:tabs>
        <w:spacing w:line="280" w:lineRule="exact"/>
        <w:ind w:rightChars="-94" w:right="-226"/>
        <w:rPr>
          <w:rFonts w:ascii="黑体" w:eastAsia="黑体" w:hAnsi="黑体" w:cs="黑体"/>
          <w:sz w:val="21"/>
          <w:szCs w:val="21"/>
        </w:rPr>
      </w:pPr>
    </w:p>
    <w:p w14:paraId="07B99573" w14:textId="77777777" w:rsidR="00F8032B" w:rsidRDefault="00F8032B" w:rsidP="00F8032B">
      <w:pPr>
        <w:pStyle w:val="a3"/>
        <w:rPr>
          <w:b/>
          <w:sz w:val="21"/>
          <w:szCs w:val="21"/>
        </w:rPr>
      </w:pPr>
      <w:r>
        <w:rPr>
          <w:rFonts w:hint="eastAsia"/>
          <w:b/>
          <w:sz w:val="21"/>
          <w:szCs w:val="21"/>
        </w:rPr>
        <w:t>C．AV设备</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7"/>
        <w:gridCol w:w="1560"/>
      </w:tblGrid>
      <w:tr w:rsidR="00032C8F" w14:paraId="39E9B963" w14:textId="77777777" w:rsidTr="00032C8F">
        <w:trPr>
          <w:trHeight w:val="297"/>
        </w:trPr>
        <w:tc>
          <w:tcPr>
            <w:tcW w:w="5529" w:type="dxa"/>
          </w:tcPr>
          <w:p w14:paraId="75A705D6"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b/>
                <w:bCs/>
                <w:color w:val="000000"/>
                <w:sz w:val="20"/>
                <w:szCs w:val="20"/>
                <w:lang w:bidi="ar"/>
              </w:rPr>
              <w:t>名称及描述</w:t>
            </w:r>
          </w:p>
        </w:tc>
        <w:tc>
          <w:tcPr>
            <w:tcW w:w="1417" w:type="dxa"/>
          </w:tcPr>
          <w:p w14:paraId="2397D143"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b/>
                <w:bCs/>
                <w:color w:val="000000"/>
                <w:sz w:val="20"/>
                <w:szCs w:val="20"/>
                <w:lang w:bidi="ar"/>
              </w:rPr>
              <w:t>编号</w:t>
            </w:r>
          </w:p>
        </w:tc>
        <w:tc>
          <w:tcPr>
            <w:tcW w:w="1560" w:type="dxa"/>
          </w:tcPr>
          <w:p w14:paraId="1243CE2F" w14:textId="77777777" w:rsidR="00032C8F" w:rsidRDefault="00032C8F" w:rsidP="004710C9">
            <w:pPr>
              <w:textAlignment w:val="bottom"/>
              <w:rPr>
                <w:rFonts w:ascii="华文中宋" w:eastAsia="华文中宋" w:hAnsi="华文中宋" w:cs="华文中宋"/>
                <w:sz w:val="18"/>
                <w:szCs w:val="18"/>
              </w:rPr>
            </w:pPr>
            <w:r>
              <w:rPr>
                <w:rFonts w:ascii="等线" w:eastAsia="等线" w:hAnsi="等线" w:cs="等线" w:hint="eastAsia"/>
                <w:b/>
                <w:bCs/>
                <w:color w:val="000000"/>
                <w:sz w:val="20"/>
                <w:szCs w:val="20"/>
                <w:lang w:bidi="ar"/>
              </w:rPr>
              <w:t>单价(人民币)</w:t>
            </w:r>
          </w:p>
        </w:tc>
      </w:tr>
      <w:tr w:rsidR="00032C8F" w14:paraId="6090D51F" w14:textId="77777777" w:rsidTr="00032C8F">
        <w:trPr>
          <w:trHeight w:val="297"/>
        </w:trPr>
        <w:tc>
          <w:tcPr>
            <w:tcW w:w="5529" w:type="dxa"/>
            <w:vAlign w:val="bottom"/>
          </w:tcPr>
          <w:p w14:paraId="5679F07E"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color w:val="000000"/>
                <w:sz w:val="20"/>
                <w:szCs w:val="20"/>
                <w:lang w:bidi="ar"/>
              </w:rPr>
              <w:t>42寸等离子</w:t>
            </w:r>
          </w:p>
        </w:tc>
        <w:tc>
          <w:tcPr>
            <w:tcW w:w="1417" w:type="dxa"/>
          </w:tcPr>
          <w:p w14:paraId="1F0BF056" w14:textId="77777777" w:rsidR="00032C8F" w:rsidRDefault="00032C8F" w:rsidP="004710C9">
            <w:pPr>
              <w:rPr>
                <w:rFonts w:ascii="华文中宋" w:eastAsia="华文中宋" w:hAnsi="华文中宋" w:cs="华文中宋"/>
                <w:sz w:val="18"/>
                <w:szCs w:val="18"/>
              </w:rPr>
            </w:pPr>
          </w:p>
        </w:tc>
        <w:tc>
          <w:tcPr>
            <w:tcW w:w="1560" w:type="dxa"/>
            <w:vAlign w:val="center"/>
          </w:tcPr>
          <w:p w14:paraId="280FCF90"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￥1,800.00 </w:t>
            </w:r>
          </w:p>
        </w:tc>
      </w:tr>
      <w:tr w:rsidR="00032C8F" w14:paraId="1BA96672" w14:textId="77777777" w:rsidTr="00032C8F">
        <w:trPr>
          <w:trHeight w:val="297"/>
        </w:trPr>
        <w:tc>
          <w:tcPr>
            <w:tcW w:w="5529" w:type="dxa"/>
            <w:vAlign w:val="bottom"/>
          </w:tcPr>
          <w:p w14:paraId="2F4CE3F6" w14:textId="77777777" w:rsidR="00032C8F" w:rsidRDefault="00032C8F" w:rsidP="004710C9">
            <w:pPr>
              <w:textAlignment w:val="bottom"/>
              <w:rPr>
                <w:rFonts w:ascii="等线" w:eastAsia="等线" w:hAnsi="等线" w:cs="等线"/>
                <w:color w:val="000000"/>
                <w:sz w:val="20"/>
                <w:szCs w:val="20"/>
                <w:lang w:bidi="ar"/>
              </w:rPr>
            </w:pPr>
            <w:r>
              <w:rPr>
                <w:rFonts w:ascii="等线" w:eastAsia="等线" w:hAnsi="等线" w:cs="等线" w:hint="eastAsia"/>
                <w:color w:val="000000"/>
                <w:sz w:val="20"/>
                <w:szCs w:val="20"/>
                <w:lang w:bidi="ar"/>
              </w:rPr>
              <w:t>55寸等离子</w:t>
            </w:r>
          </w:p>
        </w:tc>
        <w:tc>
          <w:tcPr>
            <w:tcW w:w="1417" w:type="dxa"/>
          </w:tcPr>
          <w:p w14:paraId="33D2207F" w14:textId="77777777" w:rsidR="00032C8F" w:rsidRDefault="00032C8F" w:rsidP="004710C9">
            <w:pPr>
              <w:rPr>
                <w:rFonts w:ascii="华文中宋" w:eastAsia="华文中宋" w:hAnsi="华文中宋" w:cs="华文中宋"/>
                <w:sz w:val="18"/>
                <w:szCs w:val="18"/>
              </w:rPr>
            </w:pPr>
          </w:p>
        </w:tc>
        <w:tc>
          <w:tcPr>
            <w:tcW w:w="1560" w:type="dxa"/>
            <w:vAlign w:val="center"/>
          </w:tcPr>
          <w:p w14:paraId="1F357098" w14:textId="77777777" w:rsidR="00032C8F" w:rsidRDefault="00032C8F" w:rsidP="004710C9">
            <w:pPr>
              <w:textAlignment w:val="center"/>
              <w:rPr>
                <w:rFonts w:ascii="华文中宋" w:eastAsia="华文中宋" w:hAnsi="华文中宋" w:cs="华文中宋"/>
                <w:sz w:val="18"/>
                <w:szCs w:val="18"/>
              </w:rPr>
            </w:pPr>
            <w:r>
              <w:rPr>
                <w:rFonts w:ascii="等线" w:eastAsia="等线" w:hAnsi="等线" w:cs="等线" w:hint="eastAsia"/>
                <w:color w:val="000000"/>
                <w:sz w:val="20"/>
                <w:szCs w:val="20"/>
                <w:lang w:bidi="ar"/>
              </w:rPr>
              <w:t xml:space="preserve">￥2,500.00 </w:t>
            </w:r>
          </w:p>
        </w:tc>
      </w:tr>
    </w:tbl>
    <w:p w14:paraId="265CFE26" w14:textId="77777777" w:rsidR="00046315" w:rsidRDefault="00046315" w:rsidP="00046315">
      <w:pPr>
        <w:pStyle w:val="a3"/>
        <w:rPr>
          <w:b/>
          <w:sz w:val="21"/>
          <w:szCs w:val="21"/>
        </w:rPr>
      </w:pPr>
      <w:r>
        <w:rPr>
          <w:rFonts w:asciiTheme="minorEastAsia" w:eastAsiaTheme="minorEastAsia" w:hAnsiTheme="minorEastAsia" w:cstheme="minorEastAsia" w:hint="eastAsia"/>
          <w:b/>
          <w:color w:val="000000"/>
          <w:sz w:val="21"/>
          <w:szCs w:val="21"/>
          <w:lang w:bidi="ar"/>
        </w:rPr>
        <w:t>特别</w:t>
      </w:r>
      <w:r>
        <w:rPr>
          <w:rFonts w:hint="eastAsia"/>
          <w:b/>
          <w:sz w:val="21"/>
          <w:szCs w:val="21"/>
        </w:rPr>
        <w:t>提示：</w:t>
      </w:r>
    </w:p>
    <w:p w14:paraId="588EAFED" w14:textId="3BAF253A" w:rsidR="00046315" w:rsidRDefault="00046315" w:rsidP="00046315">
      <w:pPr>
        <w:pStyle w:val="a3"/>
        <w:numPr>
          <w:ilvl w:val="0"/>
          <w:numId w:val="1"/>
        </w:numPr>
        <w:rPr>
          <w:rFonts w:ascii="微软雅黑" w:eastAsia="微软雅黑" w:hAnsi="微软雅黑" w:cs="FZSYJW--GB1-0"/>
          <w:sz w:val="21"/>
          <w:szCs w:val="21"/>
        </w:rPr>
      </w:pPr>
      <w:r>
        <w:rPr>
          <w:rFonts w:ascii="微软雅黑" w:eastAsia="微软雅黑" w:hAnsi="微软雅黑" w:cs="FZSYJW--GB1-0" w:hint="eastAsia"/>
          <w:sz w:val="21"/>
          <w:szCs w:val="21"/>
        </w:rPr>
        <w:t>本表由展览会主办单位指定的主场搭建商（</w:t>
      </w:r>
      <w:r>
        <w:rPr>
          <w:rFonts w:hint="eastAsia"/>
          <w:i/>
          <w:color w:val="3333FF"/>
          <w:sz w:val="21"/>
          <w:szCs w:val="21"/>
        </w:rPr>
        <w:t>展览会重要联系表</w:t>
      </w:r>
      <w:r>
        <w:rPr>
          <w:rFonts w:ascii="微软雅黑" w:eastAsia="微软雅黑" w:hAnsi="微软雅黑" w:cs="FZSYJW--GB1-0" w:hint="eastAsia"/>
          <w:sz w:val="21"/>
          <w:szCs w:val="21"/>
        </w:rPr>
        <w:t>）提供。</w:t>
      </w:r>
    </w:p>
    <w:p w14:paraId="42983F28" w14:textId="1471D844" w:rsidR="00F8032B" w:rsidRDefault="00046315" w:rsidP="00F8032B">
      <w:pPr>
        <w:tabs>
          <w:tab w:val="left" w:pos="426"/>
          <w:tab w:val="left" w:pos="6120"/>
        </w:tabs>
        <w:spacing w:line="280" w:lineRule="exact"/>
        <w:ind w:rightChars="-94" w:right="-226"/>
        <w:rPr>
          <w:rFonts w:ascii="黑体" w:eastAsia="黑体" w:hAnsi="黑体" w:cs="黑体"/>
          <w:sz w:val="21"/>
          <w:szCs w:val="21"/>
        </w:rPr>
      </w:pPr>
      <w:bookmarkStart w:id="0" w:name="_GoBack"/>
      <w:bookmarkEnd w:id="0"/>
      <w:r>
        <w:rPr>
          <w:rFonts w:ascii="黑体" w:eastAsia="黑体" w:hAnsi="黑体" w:cs="黑体" w:hint="eastAsia"/>
          <w:sz w:val="21"/>
          <w:szCs w:val="21"/>
        </w:rPr>
        <w:lastRenderedPageBreak/>
        <w:t>2</w:t>
      </w:r>
      <w:r w:rsidR="00F8032B">
        <w:rPr>
          <w:rFonts w:ascii="黑体" w:eastAsia="黑体" w:hAnsi="黑体" w:cs="黑体" w:hint="eastAsia"/>
          <w:sz w:val="21"/>
          <w:szCs w:val="21"/>
        </w:rPr>
        <w:t>.上述内容为部分可租赁项目，展商如有其它需求请见附图或向主场运营服务商北京笔克展览展示有限公司咨询。</w:t>
      </w:r>
    </w:p>
    <w:p w14:paraId="65BBB5D3" w14:textId="1A703E60" w:rsidR="00F8032B" w:rsidRDefault="00046315" w:rsidP="00F8032B">
      <w:pPr>
        <w:tabs>
          <w:tab w:val="left" w:pos="426"/>
          <w:tab w:val="left" w:pos="6120"/>
        </w:tabs>
        <w:spacing w:line="280" w:lineRule="exact"/>
        <w:ind w:rightChars="-94" w:right="-226"/>
        <w:rPr>
          <w:rFonts w:ascii="黑体" w:eastAsia="黑体" w:hAnsi="黑体" w:cs="黑体"/>
          <w:sz w:val="21"/>
          <w:szCs w:val="21"/>
        </w:rPr>
      </w:pPr>
      <w:r>
        <w:rPr>
          <w:rFonts w:ascii="黑体" w:eastAsia="黑体" w:hAnsi="黑体" w:cs="黑体" w:hint="eastAsia"/>
          <w:sz w:val="21"/>
          <w:szCs w:val="21"/>
        </w:rPr>
        <w:t>3</w:t>
      </w:r>
      <w:r w:rsidR="00F8032B">
        <w:rPr>
          <w:rFonts w:ascii="黑体" w:eastAsia="黑体" w:hAnsi="黑体" w:cs="黑体" w:hint="eastAsia"/>
          <w:sz w:val="21"/>
          <w:szCs w:val="21"/>
        </w:rPr>
        <w:t>.参展商须妥善保管租用家具，如有丢失照价赔偿。</w:t>
      </w:r>
    </w:p>
    <w:p w14:paraId="6D3B46C0" w14:textId="77777777" w:rsidR="00F8032B" w:rsidRPr="00046315" w:rsidRDefault="00F8032B" w:rsidP="00F8032B">
      <w:pPr>
        <w:tabs>
          <w:tab w:val="left" w:pos="426"/>
          <w:tab w:val="left" w:pos="6120"/>
        </w:tabs>
        <w:spacing w:line="280" w:lineRule="exact"/>
        <w:ind w:rightChars="-94" w:right="-226"/>
        <w:rPr>
          <w:rFonts w:ascii="黑体" w:eastAsia="黑体" w:hAnsi="黑体" w:cs="黑体"/>
          <w:sz w:val="21"/>
          <w:szCs w:val="21"/>
        </w:rPr>
      </w:pPr>
    </w:p>
    <w:sectPr w:rsidR="00F8032B" w:rsidRPr="000463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817EC" w14:textId="77777777" w:rsidR="007C795F" w:rsidRDefault="007C795F" w:rsidP="002A00C7">
      <w:r>
        <w:separator/>
      </w:r>
    </w:p>
  </w:endnote>
  <w:endnote w:type="continuationSeparator" w:id="0">
    <w:p w14:paraId="716D6491" w14:textId="77777777" w:rsidR="007C795F" w:rsidRDefault="007C795F" w:rsidP="002A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FZSYJW--GB1-0">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0213D" w14:textId="77777777" w:rsidR="007C795F" w:rsidRDefault="007C795F" w:rsidP="002A00C7">
      <w:r>
        <w:separator/>
      </w:r>
    </w:p>
  </w:footnote>
  <w:footnote w:type="continuationSeparator" w:id="0">
    <w:p w14:paraId="628250A3" w14:textId="77777777" w:rsidR="007C795F" w:rsidRDefault="007C795F" w:rsidP="002A0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336"/>
    <w:multiLevelType w:val="hybridMultilevel"/>
    <w:tmpl w:val="4502DE72"/>
    <w:lvl w:ilvl="0" w:tplc="B2FA9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BD"/>
    <w:rsid w:val="00032C8F"/>
    <w:rsid w:val="00046315"/>
    <w:rsid w:val="0006183A"/>
    <w:rsid w:val="00282992"/>
    <w:rsid w:val="002A00C7"/>
    <w:rsid w:val="00450879"/>
    <w:rsid w:val="0048475F"/>
    <w:rsid w:val="004D74C6"/>
    <w:rsid w:val="006E36BD"/>
    <w:rsid w:val="007C795F"/>
    <w:rsid w:val="00884CCA"/>
    <w:rsid w:val="00CD19B4"/>
    <w:rsid w:val="00E97446"/>
    <w:rsid w:val="00F8032B"/>
    <w:rsid w:val="00F85840"/>
    <w:rsid w:val="1FFE7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hAnsi="Courier New"/>
      <w:szCs w:val="20"/>
    </w:rPr>
  </w:style>
  <w:style w:type="character" w:customStyle="1" w:styleId="Char">
    <w:name w:val="纯文本 Char"/>
    <w:basedOn w:val="a0"/>
    <w:link w:val="a3"/>
    <w:rPr>
      <w:rFonts w:ascii="宋体" w:eastAsia="宋体" w:hAnsi="Courier New" w:cs="宋体"/>
      <w:kern w:val="0"/>
      <w:sz w:val="24"/>
      <w:szCs w:val="20"/>
    </w:rPr>
  </w:style>
  <w:style w:type="paragraph" w:styleId="a4">
    <w:name w:val="header"/>
    <w:basedOn w:val="a"/>
    <w:link w:val="Char0"/>
    <w:uiPriority w:val="99"/>
    <w:unhideWhenUsed/>
    <w:rsid w:val="002A00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A00C7"/>
    <w:rPr>
      <w:rFonts w:ascii="宋体" w:hAnsi="宋体" w:cs="宋体"/>
      <w:sz w:val="18"/>
      <w:szCs w:val="18"/>
    </w:rPr>
  </w:style>
  <w:style w:type="paragraph" w:styleId="a5">
    <w:name w:val="footer"/>
    <w:basedOn w:val="a"/>
    <w:link w:val="Char1"/>
    <w:uiPriority w:val="99"/>
    <w:unhideWhenUsed/>
    <w:rsid w:val="002A00C7"/>
    <w:pPr>
      <w:tabs>
        <w:tab w:val="center" w:pos="4153"/>
        <w:tab w:val="right" w:pos="8306"/>
      </w:tabs>
      <w:snapToGrid w:val="0"/>
    </w:pPr>
    <w:rPr>
      <w:sz w:val="18"/>
      <w:szCs w:val="18"/>
    </w:rPr>
  </w:style>
  <w:style w:type="character" w:customStyle="1" w:styleId="Char1">
    <w:name w:val="页脚 Char"/>
    <w:basedOn w:val="a0"/>
    <w:link w:val="a5"/>
    <w:uiPriority w:val="99"/>
    <w:rsid w:val="002A00C7"/>
    <w:rPr>
      <w:rFonts w:ascii="宋体" w:hAnsi="宋体" w:cs="宋体"/>
      <w:sz w:val="18"/>
      <w:szCs w:val="18"/>
    </w:rPr>
  </w:style>
  <w:style w:type="paragraph" w:styleId="a6">
    <w:name w:val="Balloon Text"/>
    <w:basedOn w:val="a"/>
    <w:link w:val="Char2"/>
    <w:uiPriority w:val="99"/>
    <w:semiHidden/>
    <w:unhideWhenUsed/>
    <w:rsid w:val="00F8032B"/>
    <w:rPr>
      <w:sz w:val="18"/>
      <w:szCs w:val="18"/>
    </w:rPr>
  </w:style>
  <w:style w:type="character" w:customStyle="1" w:styleId="Char2">
    <w:name w:val="批注框文本 Char"/>
    <w:basedOn w:val="a0"/>
    <w:link w:val="a6"/>
    <w:uiPriority w:val="99"/>
    <w:semiHidden/>
    <w:rsid w:val="00F8032B"/>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hAnsi="Courier New"/>
      <w:szCs w:val="20"/>
    </w:rPr>
  </w:style>
  <w:style w:type="character" w:customStyle="1" w:styleId="Char">
    <w:name w:val="纯文本 Char"/>
    <w:basedOn w:val="a0"/>
    <w:link w:val="a3"/>
    <w:rPr>
      <w:rFonts w:ascii="宋体" w:eastAsia="宋体" w:hAnsi="Courier New" w:cs="宋体"/>
      <w:kern w:val="0"/>
      <w:sz w:val="24"/>
      <w:szCs w:val="20"/>
    </w:rPr>
  </w:style>
  <w:style w:type="paragraph" w:styleId="a4">
    <w:name w:val="header"/>
    <w:basedOn w:val="a"/>
    <w:link w:val="Char0"/>
    <w:uiPriority w:val="99"/>
    <w:unhideWhenUsed/>
    <w:rsid w:val="002A00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A00C7"/>
    <w:rPr>
      <w:rFonts w:ascii="宋体" w:hAnsi="宋体" w:cs="宋体"/>
      <w:sz w:val="18"/>
      <w:szCs w:val="18"/>
    </w:rPr>
  </w:style>
  <w:style w:type="paragraph" w:styleId="a5">
    <w:name w:val="footer"/>
    <w:basedOn w:val="a"/>
    <w:link w:val="Char1"/>
    <w:uiPriority w:val="99"/>
    <w:unhideWhenUsed/>
    <w:rsid w:val="002A00C7"/>
    <w:pPr>
      <w:tabs>
        <w:tab w:val="center" w:pos="4153"/>
        <w:tab w:val="right" w:pos="8306"/>
      </w:tabs>
      <w:snapToGrid w:val="0"/>
    </w:pPr>
    <w:rPr>
      <w:sz w:val="18"/>
      <w:szCs w:val="18"/>
    </w:rPr>
  </w:style>
  <w:style w:type="character" w:customStyle="1" w:styleId="Char1">
    <w:name w:val="页脚 Char"/>
    <w:basedOn w:val="a0"/>
    <w:link w:val="a5"/>
    <w:uiPriority w:val="99"/>
    <w:rsid w:val="002A00C7"/>
    <w:rPr>
      <w:rFonts w:ascii="宋体" w:hAnsi="宋体" w:cs="宋体"/>
      <w:sz w:val="18"/>
      <w:szCs w:val="18"/>
    </w:rPr>
  </w:style>
  <w:style w:type="paragraph" w:styleId="a6">
    <w:name w:val="Balloon Text"/>
    <w:basedOn w:val="a"/>
    <w:link w:val="Char2"/>
    <w:uiPriority w:val="99"/>
    <w:semiHidden/>
    <w:unhideWhenUsed/>
    <w:rsid w:val="00F8032B"/>
    <w:rPr>
      <w:sz w:val="18"/>
      <w:szCs w:val="18"/>
    </w:rPr>
  </w:style>
  <w:style w:type="character" w:customStyle="1" w:styleId="Char2">
    <w:name w:val="批注框文本 Char"/>
    <w:basedOn w:val="a0"/>
    <w:link w:val="a6"/>
    <w:uiPriority w:val="99"/>
    <w:semiHidden/>
    <w:rsid w:val="00F8032B"/>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Jin_Office</dc:creator>
  <cp:lastModifiedBy>Zhang Jin</cp:lastModifiedBy>
  <cp:revision>9</cp:revision>
  <dcterms:created xsi:type="dcterms:W3CDTF">2019-12-04T08:33:00Z</dcterms:created>
  <dcterms:modified xsi:type="dcterms:W3CDTF">2021-04-12T02:41:00Z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2052-11.1.0.9332</vt:lpwstr>
  </property>
</Properties>
</file>